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D5" w:rsidRDefault="00556AD5" w:rsidP="00556AD5">
      <w:pPr>
        <w:jc w:val="center"/>
        <w:rPr>
          <w:rFonts w:ascii="Cambria" w:hAnsi="Cambria"/>
          <w:b/>
          <w:sz w:val="40"/>
          <w:szCs w:val="28"/>
          <w:highlight w:val="yellow"/>
        </w:rPr>
      </w:pPr>
      <w:r w:rsidRPr="00556AD5">
        <w:rPr>
          <w:rFonts w:ascii="Cambria" w:hAnsi="Cambria"/>
          <w:b/>
          <w:sz w:val="40"/>
          <w:szCs w:val="28"/>
          <w:highlight w:val="green"/>
        </w:rPr>
        <w:t>Exercices sur l’imparfait</w:t>
      </w:r>
    </w:p>
    <w:p w:rsidR="00556AD5" w:rsidRPr="0030079F" w:rsidRDefault="00556AD5" w:rsidP="00556AD5">
      <w:pPr>
        <w:jc w:val="center"/>
        <w:rPr>
          <w:rFonts w:ascii="Cambria" w:hAnsi="Cambria"/>
          <w:b/>
          <w:sz w:val="40"/>
          <w:szCs w:val="28"/>
          <w:highlight w:val="yellow"/>
        </w:rPr>
      </w:pP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1/ Surligne les phrases à l’imparfait et souligne le verbe :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556AD5">
        <w:rPr>
          <w:rFonts w:ascii="Cambria" w:hAnsi="Cambria"/>
          <w:i/>
          <w:iCs/>
          <w:sz w:val="28"/>
          <w:szCs w:val="28"/>
          <w:highlight w:val="green"/>
        </w:rPr>
        <w:t xml:space="preserve">Dans la cour de l’école, Théo </w:t>
      </w:r>
      <w:r w:rsidRPr="00556AD5">
        <w:rPr>
          <w:rFonts w:ascii="Cambria" w:hAnsi="Cambria"/>
          <w:i/>
          <w:iCs/>
          <w:sz w:val="28"/>
          <w:szCs w:val="28"/>
          <w:highlight w:val="green"/>
          <w:u w:val="single"/>
        </w:rPr>
        <w:t>cherchait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 xml:space="preserve"> des histoires à tout le monde.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Les exercices sont trop difficiles ! 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Nous avons cherché des têtards.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556AD5">
        <w:rPr>
          <w:rFonts w:ascii="Cambria" w:hAnsi="Cambria"/>
          <w:i/>
          <w:iCs/>
          <w:sz w:val="28"/>
          <w:szCs w:val="28"/>
          <w:highlight w:val="green"/>
        </w:rPr>
        <w:t xml:space="preserve">Autrefois, il </w:t>
      </w:r>
      <w:r w:rsidRPr="00556AD5">
        <w:rPr>
          <w:rFonts w:ascii="Cambria" w:hAnsi="Cambria"/>
          <w:i/>
          <w:iCs/>
          <w:sz w:val="28"/>
          <w:szCs w:val="28"/>
          <w:highlight w:val="green"/>
          <w:u w:val="single"/>
        </w:rPr>
        <w:t>neigeait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 xml:space="preserve"> beaucoup en hiver.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Demain, tu écriras à ta grand-mère.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556AD5">
        <w:rPr>
          <w:rFonts w:ascii="Cambria" w:hAnsi="Cambria"/>
          <w:i/>
          <w:iCs/>
          <w:sz w:val="28"/>
          <w:szCs w:val="28"/>
          <w:highlight w:val="green"/>
        </w:rPr>
        <w:t xml:space="preserve">Pendant les vacances, on </w:t>
      </w:r>
      <w:r w:rsidRPr="00556AD5">
        <w:rPr>
          <w:rFonts w:ascii="Cambria" w:hAnsi="Cambria"/>
          <w:i/>
          <w:iCs/>
          <w:sz w:val="28"/>
          <w:szCs w:val="28"/>
          <w:highlight w:val="green"/>
          <w:u w:val="single"/>
        </w:rPr>
        <w:t>sortait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 xml:space="preserve"> tous les soirs.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Il est malade.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Papa a commandé une nouvelle tondeuse.</w:t>
      </w:r>
    </w:p>
    <w:p w:rsidR="00556AD5" w:rsidRPr="00C63307" w:rsidRDefault="00556AD5" w:rsidP="00556AD5">
      <w:pPr>
        <w:jc w:val="both"/>
        <w:rPr>
          <w:rFonts w:ascii="Cambria" w:hAnsi="Cambria"/>
          <w:sz w:val="28"/>
          <w:szCs w:val="28"/>
        </w:rPr>
      </w:pP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2/ Dans ces phrases à l’imparfait, s</w:t>
      </w:r>
      <w:r>
        <w:rPr>
          <w:rFonts w:ascii="Cambria" w:hAnsi="Cambria"/>
          <w:b/>
          <w:sz w:val="28"/>
          <w:szCs w:val="28"/>
          <w:u w:val="single"/>
        </w:rPr>
        <w:t>ur</w:t>
      </w:r>
      <w:r w:rsidRPr="00C63307">
        <w:rPr>
          <w:rFonts w:ascii="Cambria" w:hAnsi="Cambria"/>
          <w:b/>
          <w:sz w:val="28"/>
          <w:szCs w:val="28"/>
          <w:u w:val="single"/>
        </w:rPr>
        <w:t>ligne les verbes conjugués et donne leur infinitif :</w:t>
      </w:r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Le cheval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revenait</w:t>
      </w:r>
      <w:r w:rsidRPr="00C63307">
        <w:rPr>
          <w:rFonts w:ascii="Cambria" w:hAnsi="Cambria"/>
          <w:i/>
          <w:iCs/>
          <w:sz w:val="28"/>
          <w:szCs w:val="28"/>
        </w:rPr>
        <w:t xml:space="preserve"> au galop.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revenir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Elles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défaisaient</w:t>
      </w:r>
      <w:r w:rsidRPr="00C63307">
        <w:rPr>
          <w:rFonts w:ascii="Cambria" w:hAnsi="Cambria"/>
          <w:i/>
          <w:iCs/>
          <w:sz w:val="28"/>
          <w:szCs w:val="28"/>
        </w:rPr>
        <w:t xml:space="preserve"> leurs valises en arrivant.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défaire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Il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entreprenait</w:t>
      </w:r>
      <w:r w:rsidRPr="00C63307">
        <w:rPr>
          <w:rFonts w:ascii="Cambria" w:hAnsi="Cambria"/>
          <w:i/>
          <w:iCs/>
          <w:sz w:val="28"/>
          <w:szCs w:val="28"/>
        </w:rPr>
        <w:t xml:space="preserve"> beaucoup de choses à la fois.</w:t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entreprendre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>J’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avais</w:t>
      </w:r>
      <w:r w:rsidRPr="00C63307">
        <w:rPr>
          <w:rFonts w:ascii="Cambria" w:hAnsi="Cambria"/>
          <w:i/>
          <w:iCs/>
          <w:sz w:val="28"/>
          <w:szCs w:val="28"/>
        </w:rPr>
        <w:t xml:space="preserve"> huit ans.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avoir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Nous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voulions</w:t>
      </w:r>
      <w:r w:rsidRPr="00C63307">
        <w:rPr>
          <w:rFonts w:ascii="Cambria" w:hAnsi="Cambria"/>
          <w:i/>
          <w:iCs/>
          <w:sz w:val="28"/>
          <w:szCs w:val="28"/>
        </w:rPr>
        <w:t xml:space="preserve"> toujours des gâteaux.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vouloir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Vous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voyiez</w:t>
      </w:r>
      <w:r w:rsidRPr="00C63307">
        <w:rPr>
          <w:rFonts w:ascii="Cambria" w:hAnsi="Cambria"/>
          <w:i/>
          <w:iCs/>
          <w:sz w:val="28"/>
          <w:szCs w:val="28"/>
        </w:rPr>
        <w:t xml:space="preserve"> venir l’orage.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voir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Ma grand-mère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allait</w:t>
      </w:r>
      <w:r w:rsidRPr="00C63307">
        <w:rPr>
          <w:rFonts w:ascii="Cambria" w:hAnsi="Cambria"/>
          <w:i/>
          <w:iCs/>
          <w:sz w:val="28"/>
          <w:szCs w:val="28"/>
        </w:rPr>
        <w:t xml:space="preserve"> au lavoir tous les mois.</w:t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aller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Mon père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repartait</w:t>
      </w:r>
      <w:r w:rsidRPr="00C63307">
        <w:rPr>
          <w:rFonts w:ascii="Cambria" w:hAnsi="Cambria"/>
          <w:i/>
          <w:iCs/>
          <w:sz w:val="28"/>
          <w:szCs w:val="28"/>
        </w:rPr>
        <w:t xml:space="preserve"> toujours le premier.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repartir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Nous ne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pouvions</w:t>
      </w:r>
      <w:r w:rsidRPr="00C63307">
        <w:rPr>
          <w:rFonts w:ascii="Cambria" w:hAnsi="Cambria"/>
          <w:i/>
          <w:iCs/>
          <w:sz w:val="28"/>
          <w:szCs w:val="28"/>
        </w:rPr>
        <w:t xml:space="preserve"> plus faire de sport.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pouvoir</w:t>
      </w:r>
      <w:proofErr w:type="gramEnd"/>
    </w:p>
    <w:p w:rsidR="00556AD5" w:rsidRPr="00C63307" w:rsidRDefault="00556AD5" w:rsidP="00556AD5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C63307">
        <w:rPr>
          <w:rFonts w:ascii="Cambria" w:hAnsi="Cambria"/>
          <w:i/>
          <w:iCs/>
          <w:sz w:val="28"/>
          <w:szCs w:val="28"/>
        </w:rPr>
        <w:t xml:space="preserve">Elles </w:t>
      </w:r>
      <w:r w:rsidRPr="00556AD5">
        <w:rPr>
          <w:rFonts w:ascii="Cambria" w:hAnsi="Cambria"/>
          <w:i/>
          <w:iCs/>
          <w:sz w:val="28"/>
          <w:szCs w:val="28"/>
          <w:highlight w:val="green"/>
        </w:rPr>
        <w:t>étaient</w:t>
      </w:r>
      <w:r w:rsidRPr="00C63307">
        <w:rPr>
          <w:rFonts w:ascii="Cambria" w:hAnsi="Cambria"/>
          <w:i/>
          <w:iCs/>
          <w:sz w:val="28"/>
          <w:szCs w:val="28"/>
        </w:rPr>
        <w:t xml:space="preserve"> gentilles avec tout le monde.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proofErr w:type="gramStart"/>
      <w:r w:rsidRPr="00556AD5">
        <w:rPr>
          <w:rFonts w:ascii="Cambria" w:hAnsi="Cambria"/>
          <w:i/>
          <w:iCs/>
          <w:sz w:val="28"/>
          <w:szCs w:val="28"/>
          <w:highlight w:val="green"/>
        </w:rPr>
        <w:t>être</w:t>
      </w:r>
      <w:proofErr w:type="gramEnd"/>
    </w:p>
    <w:p w:rsidR="00556AD5" w:rsidRPr="00C63307" w:rsidRDefault="00556AD5" w:rsidP="00556AD5">
      <w:pPr>
        <w:jc w:val="both"/>
        <w:rPr>
          <w:rFonts w:ascii="Cambria" w:hAnsi="Cambria"/>
          <w:sz w:val="28"/>
          <w:szCs w:val="28"/>
        </w:rPr>
      </w:pPr>
    </w:p>
    <w:p w:rsidR="00556AD5" w:rsidRPr="00C63307" w:rsidRDefault="00556AD5" w:rsidP="00556AD5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C63307">
        <w:rPr>
          <w:rFonts w:ascii="Cambria" w:hAnsi="Cambria"/>
          <w:b/>
          <w:sz w:val="28"/>
          <w:szCs w:val="28"/>
          <w:u w:val="single"/>
        </w:rPr>
        <w:t>3/ Relie les sujets au reste de la phrase qui convient et écris les phrases ainsi formées :</w:t>
      </w:r>
    </w:p>
    <w:p w:rsidR="00556AD5" w:rsidRPr="00A31807" w:rsidRDefault="00556AD5" w:rsidP="00556AD5">
      <w:pPr>
        <w:jc w:val="both"/>
        <w:rPr>
          <w:rFonts w:ascii="Cambria" w:hAnsi="Cambria"/>
          <w:b/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7"/>
        <w:gridCol w:w="1721"/>
        <w:gridCol w:w="606"/>
        <w:gridCol w:w="6391"/>
      </w:tblGrid>
      <w:tr w:rsidR="00556AD5" w:rsidRPr="00C63307" w:rsidTr="00EE28BB">
        <w:trPr>
          <w:trHeight w:val="2703"/>
        </w:trPr>
        <w:tc>
          <w:tcPr>
            <w:tcW w:w="2117" w:type="dxa"/>
            <w:hideMark/>
          </w:tcPr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Vous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Tu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L’avion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Les chevaux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Mes parents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Je</w:t>
            </w:r>
          </w:p>
        </w:tc>
        <w:tc>
          <w:tcPr>
            <w:tcW w:w="1721" w:type="dxa"/>
            <w:hideMark/>
          </w:tcPr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103505</wp:posOffset>
                      </wp:positionV>
                      <wp:extent cx="1085850" cy="194310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1943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DD5C4" id="Connecteur droit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.15pt" to="89.1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" strokecolor="#70ad47 [3209]" strokeweight="1pt">
                      <v:stroke joinstyle="miter"/>
                    </v:line>
                  </w:pict>
                </mc:Fallback>
              </mc:AlternateContent>
            </w:r>
            <w:bookmarkEnd w:id="0"/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36829</wp:posOffset>
                      </wp:positionH>
                      <wp:positionV relativeFrom="paragraph">
                        <wp:posOffset>113030</wp:posOffset>
                      </wp:positionV>
                      <wp:extent cx="1095375" cy="39052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D4D29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8.9pt" to="89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103504</wp:posOffset>
                      </wp:positionV>
                      <wp:extent cx="1085850" cy="15716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157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7F3A2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.15pt" to="89.1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36829</wp:posOffset>
                      </wp:positionH>
                      <wp:positionV relativeFrom="paragraph">
                        <wp:posOffset>97154</wp:posOffset>
                      </wp:positionV>
                      <wp:extent cx="1095375" cy="155257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1552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F9B1F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7.65pt" to="89.1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36829</wp:posOffset>
                      </wp:positionH>
                      <wp:positionV relativeFrom="paragraph">
                        <wp:posOffset>116205</wp:posOffset>
                      </wp:positionV>
                      <wp:extent cx="1095375" cy="771525"/>
                      <wp:effectExtent l="0" t="0" r="28575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2DBBF1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9.15pt" to="89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91440</wp:posOffset>
                      </wp:positionV>
                      <wp:extent cx="1085850" cy="80010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05594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7.2pt" to="89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110490</wp:posOffset>
                      </wp:positionV>
                      <wp:extent cx="1095375" cy="390525"/>
                      <wp:effectExtent l="0" t="0" r="2857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F70F0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.7pt" to="89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101600</wp:posOffset>
                      </wp:positionV>
                      <wp:extent cx="1085850" cy="952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8BBF3" id="Connecteur droi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pt" to="89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</w:tc>
        <w:tc>
          <w:tcPr>
            <w:tcW w:w="606" w:type="dxa"/>
            <w:hideMark/>
          </w:tcPr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•</w:t>
            </w:r>
          </w:p>
        </w:tc>
        <w:tc>
          <w:tcPr>
            <w:tcW w:w="6391" w:type="dxa"/>
            <w:hideMark/>
          </w:tcPr>
          <w:p w:rsidR="00556AD5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changeais souvent de place.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bCs/>
                <w:i/>
                <w:sz w:val="28"/>
                <w:szCs w:val="28"/>
              </w:rPr>
            </w:pPr>
            <w:r w:rsidRPr="00C63307">
              <w:rPr>
                <w:rFonts w:ascii="Cambria" w:hAnsi="Cambria"/>
                <w:bCs/>
                <w:i/>
                <w:sz w:val="28"/>
                <w:szCs w:val="28"/>
              </w:rPr>
              <w:t>étaient mes meilleurs amis.</w:t>
            </w:r>
            <w:r w:rsidRPr="00C63307">
              <w:rPr>
                <w:rFonts w:ascii="Cambria" w:hAnsi="Cambria"/>
                <w:bCs/>
                <w:i/>
                <w:sz w:val="28"/>
                <w:szCs w:val="28"/>
              </w:rPr>
              <w:tab/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allaient chaque jour à Paris pour travailler.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arrivait de derrière la colline.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aviez un jardin magnifique.</w:t>
            </w:r>
          </w:p>
          <w:p w:rsidR="00556AD5" w:rsidRPr="00A31807" w:rsidRDefault="00556AD5" w:rsidP="00EE28BB">
            <w:pPr>
              <w:jc w:val="both"/>
              <w:rPr>
                <w:rFonts w:ascii="Cambria" w:hAnsi="Cambria"/>
                <w:i/>
                <w:iCs/>
                <w:szCs w:val="28"/>
              </w:rPr>
            </w:pPr>
          </w:p>
          <w:p w:rsidR="00556AD5" w:rsidRPr="00C63307" w:rsidRDefault="00556AD5" w:rsidP="00EE28BB">
            <w:pPr>
              <w:jc w:val="both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63307">
              <w:rPr>
                <w:rFonts w:ascii="Cambria" w:hAnsi="Cambria"/>
                <w:i/>
                <w:iCs/>
                <w:sz w:val="28"/>
                <w:szCs w:val="28"/>
              </w:rPr>
              <w:t>sautais par-dessus les ruisseaux.</w:t>
            </w:r>
          </w:p>
        </w:tc>
      </w:tr>
    </w:tbl>
    <w:p w:rsidR="00556AD5" w:rsidRDefault="00556AD5" w:rsidP="00556AD5"/>
    <w:p w:rsidR="003B588F" w:rsidRDefault="00556AD5"/>
    <w:sectPr w:rsidR="003B588F" w:rsidSect="008A236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5"/>
    <w:rsid w:val="00556AD5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5665-E83A-4032-9258-7A6FA855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5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2020-06-03T19:17:00Z</dcterms:created>
  <dcterms:modified xsi:type="dcterms:W3CDTF">2020-06-03T19:22:00Z</dcterms:modified>
</cp:coreProperties>
</file>