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EA" w:rsidRPr="002214EA" w:rsidRDefault="002214EA" w:rsidP="002214EA">
      <w:pPr>
        <w:jc w:val="center"/>
        <w:rPr>
          <w:rFonts w:ascii="Cambria" w:hAnsi="Cambria"/>
          <w:b/>
          <w:sz w:val="40"/>
          <w:szCs w:val="28"/>
        </w:rPr>
      </w:pPr>
      <w:r w:rsidRPr="002214EA">
        <w:rPr>
          <w:rFonts w:ascii="Cambria" w:hAnsi="Cambria"/>
          <w:b/>
          <w:sz w:val="40"/>
          <w:szCs w:val="28"/>
          <w:highlight w:val="yellow"/>
        </w:rPr>
        <w:t>Exercice sur l’imparfait</w:t>
      </w:r>
    </w:p>
    <w:p w:rsidR="002214EA" w:rsidRDefault="002214EA" w:rsidP="002214EA">
      <w:pPr>
        <w:jc w:val="both"/>
        <w:rPr>
          <w:rFonts w:ascii="Cambria" w:hAnsi="Cambria"/>
          <w:b/>
          <w:sz w:val="32"/>
          <w:szCs w:val="28"/>
          <w:u w:val="single"/>
        </w:rPr>
      </w:pPr>
    </w:p>
    <w:p w:rsidR="002214EA" w:rsidRPr="002214EA" w:rsidRDefault="002214EA" w:rsidP="002214EA">
      <w:pPr>
        <w:spacing w:line="360" w:lineRule="auto"/>
        <w:jc w:val="both"/>
        <w:rPr>
          <w:rFonts w:ascii="Cambria" w:hAnsi="Cambria"/>
          <w:bCs/>
          <w:sz w:val="32"/>
          <w:szCs w:val="28"/>
          <w:u w:val="single"/>
        </w:rPr>
      </w:pPr>
      <w:r w:rsidRPr="002214EA">
        <w:rPr>
          <w:rFonts w:ascii="Cambria" w:hAnsi="Cambria"/>
          <w:b/>
          <w:sz w:val="32"/>
          <w:szCs w:val="28"/>
          <w:u w:val="single"/>
        </w:rPr>
        <w:t>Transpose à l’imparfait</w:t>
      </w:r>
      <w:r w:rsidRPr="002214EA">
        <w:rPr>
          <w:rFonts w:ascii="Cambria" w:hAnsi="Cambria"/>
          <w:bCs/>
          <w:sz w:val="32"/>
          <w:szCs w:val="28"/>
          <w:u w:val="single"/>
        </w:rPr>
        <w:t> :</w:t>
      </w:r>
    </w:p>
    <w:p w:rsidR="002214EA" w:rsidRPr="002214EA" w:rsidRDefault="002214EA" w:rsidP="002214EA">
      <w:pPr>
        <w:spacing w:line="360" w:lineRule="auto"/>
        <w:jc w:val="both"/>
        <w:rPr>
          <w:rFonts w:ascii="Cambria" w:hAnsi="Cambria"/>
          <w:bCs/>
          <w:i/>
          <w:iCs/>
          <w:sz w:val="32"/>
          <w:szCs w:val="28"/>
        </w:rPr>
      </w:pPr>
      <w:r w:rsidRPr="002214EA">
        <w:rPr>
          <w:rFonts w:ascii="Cambria" w:hAnsi="Cambria"/>
          <w:bCs/>
          <w:i/>
          <w:iCs/>
          <w:sz w:val="32"/>
          <w:szCs w:val="28"/>
        </w:rPr>
        <w:t>Chaque soir, nous faisons nos devoirs et nous apprenons nos leçons. Après, nous pouvons regarder la télé ou jouer. Ensuite, nous lavons nos mains. Nous aidons maman à mettre la table et nous remplissons la cruche d’eau. Après le dîner, nous brossons nos dents et nous allons au lit.</w:t>
      </w:r>
    </w:p>
    <w:p w:rsidR="003B588F" w:rsidRDefault="002214EA">
      <w:bookmarkStart w:id="0" w:name="_GoBack"/>
      <w:bookmarkEnd w:id="0"/>
    </w:p>
    <w:sectPr w:rsidR="003B588F" w:rsidSect="002214EA">
      <w:pgSz w:w="11906" w:h="16838"/>
      <w:pgMar w:top="568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EA"/>
    <w:rsid w:val="002214EA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49664-F867-43F3-B8C6-444E4F4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2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2020-06-01T19:31:00Z</dcterms:created>
  <dcterms:modified xsi:type="dcterms:W3CDTF">2020-06-01T19:36:00Z</dcterms:modified>
</cp:coreProperties>
</file>