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26" w:rsidRDefault="00C53D26" w:rsidP="00C53D26">
      <w:pPr>
        <w:pBdr>
          <w:bottom w:val="single" w:sz="12" w:space="1" w:color="0070C0"/>
        </w:pBdr>
      </w:pPr>
      <w:r>
        <w:t xml:space="preserve">CM1 Lecture compréhension  </w:t>
      </w:r>
      <w:r>
        <w:tab/>
      </w:r>
      <w:r>
        <w:tab/>
        <w:t xml:space="preserve">Philippe Auguste </w:t>
      </w:r>
      <w:r>
        <w:tab/>
      </w:r>
      <w:r>
        <w:tab/>
      </w:r>
      <w:r>
        <w:tab/>
      </w:r>
      <w:r>
        <w:tab/>
      </w:r>
      <w:r>
        <w:tab/>
      </w:r>
      <w:proofErr w:type="spellStart"/>
      <w:r>
        <w:t>Ch</w:t>
      </w:r>
      <w:proofErr w:type="spellEnd"/>
      <w:r>
        <w:t xml:space="preserve"> </w:t>
      </w:r>
      <w:r>
        <w:t>7</w:t>
      </w:r>
    </w:p>
    <w:p w:rsidR="00C53D26" w:rsidRDefault="00C53D26" w:rsidP="00C53D26">
      <w:pPr>
        <w:spacing w:line="360" w:lineRule="auto"/>
        <w:jc w:val="center"/>
        <w:rPr>
          <w:rFonts w:ascii="Arial" w:hAnsi="Arial" w:cs="Arial"/>
          <w:b/>
        </w:rPr>
      </w:pPr>
      <w:r w:rsidRPr="008646BE">
        <w:rPr>
          <w:rFonts w:ascii="Arial" w:hAnsi="Arial" w:cs="Arial"/>
          <w:color w:val="FF0000"/>
        </w:rPr>
        <w:t>Correction</w:t>
      </w:r>
      <w:r>
        <w:rPr>
          <w:rFonts w:ascii="Arial" w:hAnsi="Arial" w:cs="Arial"/>
          <w:color w:val="FF0000"/>
        </w:rPr>
        <w:t xml:space="preserve"> </w:t>
      </w:r>
      <w:r w:rsidRPr="008646BE">
        <w:rPr>
          <w:rFonts w:ascii="Arial" w:hAnsi="Arial" w:cs="Arial"/>
        </w:rPr>
        <w:t xml:space="preserve"> </w:t>
      </w:r>
      <w:proofErr w:type="spellStart"/>
      <w:r w:rsidRPr="005F58E2">
        <w:rPr>
          <w:rFonts w:ascii="Arial" w:hAnsi="Arial" w:cs="Arial"/>
        </w:rPr>
        <w:t>ch</w:t>
      </w:r>
      <w:proofErr w:type="spellEnd"/>
      <w:r>
        <w:rPr>
          <w:rFonts w:ascii="Arial" w:hAnsi="Arial" w:cs="Arial"/>
        </w:rPr>
        <w:t xml:space="preserve"> </w:t>
      </w:r>
      <w:r>
        <w:rPr>
          <w:rFonts w:ascii="Arial" w:hAnsi="Arial" w:cs="Arial"/>
        </w:rPr>
        <w:t>7</w:t>
      </w:r>
      <w:r w:rsidRPr="005F58E2">
        <w:rPr>
          <w:rFonts w:ascii="Arial" w:hAnsi="Arial" w:cs="Arial"/>
        </w:rPr>
        <w:t xml:space="preserve">   </w:t>
      </w:r>
      <w:r w:rsidRPr="00C53D26">
        <w:rPr>
          <w:rFonts w:ascii="Arial" w:hAnsi="Arial" w:cs="Arial"/>
          <w:b/>
        </w:rPr>
        <w:t>Face à Richard Cœur de Lion</w:t>
      </w:r>
    </w:p>
    <w:p w:rsidR="00CE4BE6" w:rsidRPr="00CE4BE6" w:rsidRDefault="00CE4BE6" w:rsidP="00CE4BE6">
      <w:pPr>
        <w:rPr>
          <w:i/>
          <w:sz w:val="28"/>
          <w:szCs w:val="28"/>
        </w:rPr>
      </w:pPr>
      <w:r w:rsidRPr="00CE4BE6">
        <w:rPr>
          <w:i/>
          <w:sz w:val="28"/>
          <w:szCs w:val="28"/>
        </w:rPr>
        <w:t xml:space="preserve">1 / </w:t>
      </w:r>
      <w:r w:rsidRPr="00CE4BE6">
        <w:rPr>
          <w:b/>
          <w:i/>
          <w:sz w:val="28"/>
          <w:szCs w:val="28"/>
        </w:rPr>
        <w:t>Repère</w:t>
      </w:r>
      <w:r w:rsidRPr="00CE4BE6">
        <w:rPr>
          <w:i/>
          <w:sz w:val="28"/>
          <w:szCs w:val="28"/>
        </w:rPr>
        <w:t xml:space="preserve"> le nom des différentes armes offensives utilisées par Philippe pour attaquer Château Gaillard</w:t>
      </w:r>
    </w:p>
    <w:p w:rsidR="00CE4BE6" w:rsidRPr="00CE4BE6" w:rsidRDefault="00CE4BE6" w:rsidP="00CE4BE6">
      <w:pPr>
        <w:rPr>
          <w:sz w:val="28"/>
          <w:szCs w:val="28"/>
        </w:rPr>
      </w:pPr>
    </w:p>
    <w:p w:rsidR="00CE4BE6" w:rsidRPr="00CE4BE6" w:rsidRDefault="00CE4BE6" w:rsidP="00CE4BE6">
      <w:pPr>
        <w:spacing w:line="276" w:lineRule="auto"/>
        <w:rPr>
          <w:rFonts w:ascii="Arial" w:hAnsi="Arial" w:cs="Arial"/>
        </w:rPr>
      </w:pPr>
      <w:r w:rsidRPr="00CE4BE6">
        <w:rPr>
          <w:rFonts w:ascii="Arial" w:hAnsi="Arial" w:cs="Arial"/>
        </w:rPr>
        <w:t>Philippe utilise de nombreuses armes offensives pour mener l'attaque : une tour roulante protégée par des plaques de fer, des catapultes, des trébuchets, des balistes, des béliers à la tête bardée de fer.</w:t>
      </w:r>
    </w:p>
    <w:p w:rsidR="00CE4BE6" w:rsidRDefault="00CE4BE6" w:rsidP="00CE4BE6">
      <w:pPr>
        <w:rPr>
          <w:rFonts w:ascii="Arial" w:hAnsi="Arial" w:cs="Arial"/>
          <w:sz w:val="28"/>
          <w:szCs w:val="28"/>
        </w:rPr>
      </w:pPr>
    </w:p>
    <w:p w:rsidR="00CE4BE6" w:rsidRPr="00CE4BE6" w:rsidRDefault="00CE4BE6" w:rsidP="00CE4BE6">
      <w:pPr>
        <w:rPr>
          <w:i/>
          <w:sz w:val="28"/>
          <w:szCs w:val="28"/>
        </w:rPr>
      </w:pPr>
      <w:r w:rsidRPr="00CE4BE6">
        <w:rPr>
          <w:i/>
          <w:sz w:val="28"/>
          <w:szCs w:val="28"/>
        </w:rPr>
        <w:t xml:space="preserve">2 / </w:t>
      </w:r>
      <w:r w:rsidRPr="00CE4BE6">
        <w:rPr>
          <w:b/>
          <w:i/>
          <w:sz w:val="28"/>
          <w:szCs w:val="28"/>
        </w:rPr>
        <w:t>Observe</w:t>
      </w:r>
      <w:r w:rsidRPr="00CE4BE6">
        <w:rPr>
          <w:i/>
          <w:sz w:val="28"/>
          <w:szCs w:val="28"/>
        </w:rPr>
        <w:t xml:space="preserve">  l’illustration de la page 3, puis indique l’utilité de chacune des armes dans la bataille.</w:t>
      </w:r>
    </w:p>
    <w:p w:rsidR="00CE4BE6" w:rsidRPr="00CE4BE6" w:rsidRDefault="00CE4BE6" w:rsidP="00CE4BE6">
      <w:pPr>
        <w:rPr>
          <w:i/>
        </w:rPr>
      </w:pPr>
    </w:p>
    <w:p w:rsidR="00CE4BE6" w:rsidRDefault="00CE4BE6" w:rsidP="00CE4BE6">
      <w:pPr>
        <w:spacing w:line="276" w:lineRule="auto"/>
        <w:rPr>
          <w:rFonts w:ascii="Arial" w:hAnsi="Arial" w:cs="Arial"/>
        </w:rPr>
      </w:pPr>
      <w:r w:rsidRPr="00CE4BE6">
        <w:rPr>
          <w:rFonts w:ascii="Arial" w:hAnsi="Arial" w:cs="Arial"/>
        </w:rPr>
        <w:t xml:space="preserve">Au premier plan, on aperçoit </w:t>
      </w:r>
      <w:r w:rsidRPr="00CE4BE6">
        <w:rPr>
          <w:rFonts w:ascii="Arial" w:hAnsi="Arial" w:cs="Arial"/>
          <w:color w:val="FF0000"/>
        </w:rPr>
        <w:t>une catapulte</w:t>
      </w:r>
      <w:r w:rsidRPr="00CE4BE6">
        <w:rPr>
          <w:rFonts w:ascii="Arial" w:hAnsi="Arial" w:cs="Arial"/>
        </w:rPr>
        <w:t xml:space="preserve">. Ces engins pouvaient lancer des rochers de cinquante kilos. Ces rochers permettaient d'ouvrir des brèches dans les enceintes des châteaux. Les toits de Château-Gaillard sont en flammes. </w:t>
      </w:r>
    </w:p>
    <w:p w:rsidR="00CE4BE6" w:rsidRPr="00CE4BE6" w:rsidRDefault="00CE4BE6" w:rsidP="00CE4BE6">
      <w:pPr>
        <w:spacing w:line="276" w:lineRule="auto"/>
        <w:rPr>
          <w:rFonts w:ascii="Arial" w:hAnsi="Arial" w:cs="Arial"/>
        </w:rPr>
      </w:pPr>
      <w:r w:rsidRPr="00CE4BE6">
        <w:rPr>
          <w:rFonts w:ascii="Arial" w:hAnsi="Arial" w:cs="Arial"/>
        </w:rPr>
        <w:t xml:space="preserve">Ce sont </w:t>
      </w:r>
      <w:r w:rsidRPr="00CE4BE6">
        <w:rPr>
          <w:rFonts w:ascii="Arial" w:hAnsi="Arial" w:cs="Arial"/>
          <w:color w:val="FF0000"/>
        </w:rPr>
        <w:t xml:space="preserve">des balistes </w:t>
      </w:r>
      <w:r w:rsidRPr="00CE4BE6">
        <w:rPr>
          <w:rFonts w:ascii="Arial" w:hAnsi="Arial" w:cs="Arial"/>
        </w:rPr>
        <w:t>qui permettaient d'envoyer des flèches enflammées à une grande distance afin de provoquer des incendies. Les combattants à pieds (les fantassins) utilisent de longues échelles pour parvenir en haut des fortifications. Ils sont munis d'arbalètes, d'épées, de haches. L'arme du cavalier est la lance. Ne sont pas représentés, la tour roulante qui permettait de s'approcher des murailles tout en étant protégé, les trébuchets qui envoyaient trois pierres à la fois, les béliers qui permettaient d'enfoncer les portes.</w:t>
      </w:r>
    </w:p>
    <w:p w:rsidR="00605242" w:rsidRDefault="00605242" w:rsidP="00CE4BE6">
      <w:pPr>
        <w:spacing w:line="276" w:lineRule="auto"/>
        <w:rPr>
          <w:rFonts w:ascii="Arial" w:hAnsi="Arial" w:cs="Arial"/>
        </w:rPr>
      </w:pPr>
    </w:p>
    <w:p w:rsidR="00CE4BE6" w:rsidRDefault="00605242" w:rsidP="00CE4BE6">
      <w:pPr>
        <w:spacing w:line="276" w:lineRule="auto"/>
        <w:rPr>
          <w:rFonts w:ascii="Arial" w:hAnsi="Arial" w:cs="Arial"/>
        </w:rPr>
      </w:pPr>
      <w:r>
        <w:rPr>
          <w:rFonts w:ascii="Arial" w:hAnsi="Arial" w:cs="Arial"/>
        </w:rPr>
        <w:t>Tir catapulte Trébuchet</w:t>
      </w:r>
      <w:bookmarkStart w:id="0" w:name="_GoBack"/>
      <w:bookmarkEnd w:id="0"/>
    </w:p>
    <w:p w:rsidR="00605242" w:rsidRPr="00CE4BE6" w:rsidRDefault="00605242" w:rsidP="00CE4BE6">
      <w:pPr>
        <w:spacing w:line="276" w:lineRule="auto"/>
        <w:rPr>
          <w:rFonts w:ascii="Arial" w:hAnsi="Arial" w:cs="Arial"/>
        </w:rPr>
      </w:pPr>
      <w:hyperlink r:id="rId4" w:history="1">
        <w:r w:rsidRPr="00605242">
          <w:rPr>
            <w:rStyle w:val="Lienhypertexte"/>
            <w:rFonts w:ascii="Arial" w:hAnsi="Arial" w:cs="Arial"/>
          </w:rPr>
          <w:t>https://www.youtube.com/watch?v=yzSaJIPfzQU</w:t>
        </w:r>
      </w:hyperlink>
    </w:p>
    <w:p w:rsidR="00BC4CDC" w:rsidRDefault="00D077B2"/>
    <w:sectPr w:rsidR="00BC4CDC" w:rsidSect="00C53D26">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26"/>
    <w:rsid w:val="000D0162"/>
    <w:rsid w:val="002A6D45"/>
    <w:rsid w:val="002C5DDA"/>
    <w:rsid w:val="003D2E30"/>
    <w:rsid w:val="00605242"/>
    <w:rsid w:val="00A379C0"/>
    <w:rsid w:val="00C53D26"/>
    <w:rsid w:val="00CE4BE6"/>
    <w:rsid w:val="00D077B2"/>
    <w:rsid w:val="00FD6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AB6DC-D131-4B32-8DEB-CDB9CD86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D2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4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05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zSaJIPfzQ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2020-06-03T07:01:00Z</dcterms:created>
  <dcterms:modified xsi:type="dcterms:W3CDTF">2020-06-03T07:01:00Z</dcterms:modified>
</cp:coreProperties>
</file>