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CE" w:rsidRDefault="008C59CE" w:rsidP="008C59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Matin</w:t>
      </w:r>
    </w:p>
    <w:p w:rsidR="008C59CE" w:rsidRPr="00B85BFE" w:rsidRDefault="008C59CE" w:rsidP="008C59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C4CDC" w:rsidRPr="00983787" w:rsidRDefault="008C59CE" w:rsidP="00983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Mathématique </w:t>
      </w:r>
      <w:proofErr w:type="gramStart"/>
      <w:r>
        <w:rPr>
          <w:rFonts w:ascii="Arial" w:hAnsi="Arial" w:cs="Arial"/>
          <w:b/>
          <w:sz w:val="28"/>
          <w:szCs w:val="28"/>
        </w:rPr>
        <w:t>:</w:t>
      </w:r>
      <w:r w:rsidRPr="008C59CE">
        <w:rPr>
          <w:rFonts w:ascii="Arial" w:hAnsi="Arial" w:cs="Arial"/>
          <w:b/>
          <w:sz w:val="28"/>
          <w:szCs w:val="28"/>
        </w:rPr>
        <w:t>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8C59CE">
        <w:rPr>
          <w:rFonts w:ascii="Arial" w:hAnsi="Arial" w:cs="Arial"/>
          <w:b/>
          <w:sz w:val="28"/>
          <w:szCs w:val="28"/>
        </w:rPr>
        <w:t>10.  Construire des carrés et des rectangles</w:t>
      </w:r>
    </w:p>
    <w:p w:rsidR="00983787" w:rsidRPr="00983787" w:rsidRDefault="00983787" w:rsidP="00983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9CE" w:rsidRPr="001A460E" w:rsidRDefault="008C59CE" w:rsidP="008C59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D5D6F">
        <w:rPr>
          <w:rFonts w:ascii="Arial" w:hAnsi="Arial" w:cs="Arial"/>
          <w:b/>
          <w:sz w:val="28"/>
          <w:szCs w:val="28"/>
        </w:rPr>
        <w:t>L10.  Construire des carrés et des rectangles</w:t>
      </w:r>
      <w:r w:rsidRPr="00A32A91">
        <w:rPr>
          <w:rFonts w:ascii="Arial" w:hAnsi="Arial" w:cs="Arial"/>
          <w:b/>
          <w:sz w:val="28"/>
          <w:szCs w:val="28"/>
        </w:rPr>
        <w:t xml:space="preserve"> </w:t>
      </w:r>
    </w:p>
    <w:p w:rsidR="008C59CE" w:rsidRPr="005D53C2" w:rsidRDefault="008C59CE" w:rsidP="008C59CE">
      <w:pPr>
        <w:rPr>
          <w:rFonts w:ascii="Arial" w:hAnsi="Arial" w:cs="Arial"/>
          <w:color w:val="FF0000"/>
          <w:sz w:val="24"/>
          <w:szCs w:val="24"/>
        </w:rPr>
      </w:pPr>
      <w:r w:rsidRPr="005D53C2">
        <w:rPr>
          <w:rFonts w:ascii="Arial" w:hAnsi="Arial" w:cs="Arial"/>
          <w:color w:val="FF0000"/>
          <w:sz w:val="24"/>
          <w:szCs w:val="24"/>
        </w:rPr>
        <w:t>CORRECTION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9CE" w:rsidRPr="005D53C2" w:rsidRDefault="008C59CE" w:rsidP="008C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D53C2">
        <w:rPr>
          <w:rFonts w:ascii="Arial" w:hAnsi="Arial" w:cs="Arial"/>
          <w:b/>
          <w:color w:val="000000" w:themeColor="text1"/>
          <w:sz w:val="24"/>
          <w:szCs w:val="24"/>
        </w:rPr>
        <w:t>Programme</w:t>
      </w:r>
    </w:p>
    <w:p w:rsidR="008C59CE" w:rsidRDefault="008C59CE" w:rsidP="008C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EC6">
        <w:rPr>
          <w:rFonts w:ascii="Arial" w:hAnsi="Arial" w:cs="Arial"/>
          <w:color w:val="000000" w:themeColor="text1"/>
          <w:sz w:val="24"/>
          <w:szCs w:val="24"/>
        </w:rPr>
        <w:t>• Reproduire, représenter, construire des figures simples.</w:t>
      </w:r>
    </w:p>
    <w:p w:rsidR="008C59CE" w:rsidRPr="005D53C2" w:rsidRDefault="008C59CE" w:rsidP="008C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D53C2">
        <w:rPr>
          <w:rFonts w:ascii="Arial" w:hAnsi="Arial" w:cs="Arial"/>
          <w:b/>
          <w:color w:val="000000" w:themeColor="text1"/>
          <w:sz w:val="24"/>
          <w:szCs w:val="24"/>
        </w:rPr>
        <w:t>Compétences travaillées</w:t>
      </w:r>
    </w:p>
    <w:p w:rsidR="008C59CE" w:rsidRPr="00B93EC6" w:rsidRDefault="008C59CE" w:rsidP="008C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EC6">
        <w:rPr>
          <w:rFonts w:ascii="Arial" w:hAnsi="Arial" w:cs="Arial"/>
          <w:color w:val="000000" w:themeColor="text1"/>
          <w:sz w:val="24"/>
          <w:szCs w:val="24"/>
        </w:rPr>
        <w:t>• Construire un carré et un rectangle sur papier quadrillé.</w:t>
      </w:r>
    </w:p>
    <w:p w:rsidR="008C59CE" w:rsidRPr="00A32A91" w:rsidRDefault="008C59CE" w:rsidP="008C5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color w:val="000000" w:themeColor="text1"/>
          <w:sz w:val="24"/>
          <w:szCs w:val="24"/>
        </w:rPr>
        <w:t>• Construire un carré et un rectangle sur papier uni.</w:t>
      </w:r>
    </w:p>
    <w:p w:rsidR="008C59CE" w:rsidRPr="00A32A91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9CE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5D53C2"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B93EC6">
        <w:rPr>
          <w:rFonts w:ascii="Arial" w:hAnsi="Arial" w:cs="Arial"/>
          <w:sz w:val="24"/>
          <w:szCs w:val="24"/>
        </w:rPr>
        <w:t>En CE2, les élèves ont travaillé le tracé de carrés et</w:t>
      </w:r>
      <w:r>
        <w:rPr>
          <w:rFonts w:ascii="Arial" w:hAnsi="Arial" w:cs="Arial"/>
          <w:sz w:val="24"/>
          <w:szCs w:val="24"/>
        </w:rPr>
        <w:t xml:space="preserve"> </w:t>
      </w:r>
      <w:r w:rsidRPr="00B93EC6">
        <w:rPr>
          <w:rFonts w:ascii="Arial" w:hAnsi="Arial" w:cs="Arial"/>
          <w:sz w:val="24"/>
          <w:szCs w:val="24"/>
        </w:rPr>
        <w:t>de rectangles sur papier quadrillé. En CM1, les élèves</w:t>
      </w:r>
      <w:r>
        <w:rPr>
          <w:rFonts w:ascii="Arial" w:hAnsi="Arial" w:cs="Arial"/>
          <w:sz w:val="24"/>
          <w:szCs w:val="24"/>
        </w:rPr>
        <w:t xml:space="preserve"> </w:t>
      </w:r>
      <w:r w:rsidRPr="00B93EC6">
        <w:rPr>
          <w:rFonts w:ascii="Arial" w:hAnsi="Arial" w:cs="Arial"/>
          <w:sz w:val="24"/>
          <w:szCs w:val="24"/>
        </w:rPr>
        <w:t>améliorent leur maitrise des instruments de géométrie,</w:t>
      </w:r>
      <w:r>
        <w:rPr>
          <w:rFonts w:ascii="Arial" w:hAnsi="Arial" w:cs="Arial"/>
          <w:sz w:val="24"/>
          <w:szCs w:val="24"/>
        </w:rPr>
        <w:t xml:space="preserve"> </w:t>
      </w:r>
      <w:r w:rsidRPr="00B93EC6">
        <w:rPr>
          <w:rFonts w:ascii="Arial" w:hAnsi="Arial" w:cs="Arial"/>
          <w:sz w:val="24"/>
          <w:szCs w:val="24"/>
        </w:rPr>
        <w:t>et apprennent à tracer ces figures simples sur papier uni</w:t>
      </w:r>
      <w:r>
        <w:rPr>
          <w:rFonts w:ascii="Arial" w:hAnsi="Arial" w:cs="Arial"/>
          <w:sz w:val="24"/>
          <w:szCs w:val="24"/>
        </w:rPr>
        <w:t xml:space="preserve"> </w:t>
      </w:r>
      <w:r w:rsidRPr="00B93EC6">
        <w:rPr>
          <w:rFonts w:ascii="Arial" w:hAnsi="Arial" w:cs="Arial"/>
          <w:sz w:val="24"/>
          <w:szCs w:val="24"/>
        </w:rPr>
        <w:t>à l’aide d’une règle et d’une équerre</w:t>
      </w:r>
      <w:r>
        <w:rPr>
          <w:rFonts w:ascii="Arial" w:hAnsi="Arial" w:cs="Arial"/>
          <w:sz w:val="24"/>
          <w:szCs w:val="24"/>
        </w:rPr>
        <w:t>.</w:t>
      </w:r>
    </w:p>
    <w:p w:rsidR="008C59CE" w:rsidRDefault="008C59CE" w:rsidP="008C59CE">
      <w:pPr>
        <w:spacing w:after="0"/>
        <w:rPr>
          <w:rFonts w:ascii="Arial" w:hAnsi="Arial" w:cs="Arial"/>
          <w:sz w:val="24"/>
          <w:szCs w:val="24"/>
        </w:rPr>
      </w:pP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B93EC6">
        <w:rPr>
          <w:rFonts w:ascii="Arial" w:hAnsi="Arial" w:cs="Arial"/>
          <w:sz w:val="24"/>
          <w:szCs w:val="24"/>
        </w:rPr>
        <w:t>Avant de faire découvrir la situation de recherche à</w:t>
      </w:r>
      <w:r>
        <w:rPr>
          <w:rFonts w:ascii="Arial" w:hAnsi="Arial" w:cs="Arial"/>
          <w:sz w:val="24"/>
          <w:szCs w:val="24"/>
        </w:rPr>
        <w:t xml:space="preserve"> l’</w:t>
      </w:r>
      <w:r w:rsidRPr="00B93EC6">
        <w:rPr>
          <w:rFonts w:ascii="Arial" w:hAnsi="Arial" w:cs="Arial"/>
          <w:sz w:val="24"/>
          <w:szCs w:val="24"/>
        </w:rPr>
        <w:t>élève, revenir sur la leçon précédente afin de rappeler</w:t>
      </w:r>
      <w:r>
        <w:rPr>
          <w:rFonts w:ascii="Arial" w:hAnsi="Arial" w:cs="Arial"/>
          <w:sz w:val="24"/>
          <w:szCs w:val="24"/>
        </w:rPr>
        <w:t xml:space="preserve"> </w:t>
      </w:r>
      <w:r w:rsidRPr="00B93EC6">
        <w:rPr>
          <w:rFonts w:ascii="Arial" w:hAnsi="Arial" w:cs="Arial"/>
          <w:sz w:val="24"/>
          <w:szCs w:val="24"/>
        </w:rPr>
        <w:t>les propriétés géométriques du carré et du rectangle :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Propriétés communes :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•4 angles droits.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•Côtés opposés de même longueur et parallèles.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•Diagonales de même longueur.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Propriété propre au carré :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•Diagonales perpendiculaires.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Propriété propre au rectangle :</w:t>
      </w:r>
    </w:p>
    <w:p w:rsidR="008C59CE" w:rsidRPr="00B93EC6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•Diagonales non perpendiculaires.</w:t>
      </w:r>
    </w:p>
    <w:p w:rsidR="008C59CE" w:rsidRDefault="008C59CE" w:rsidP="008C59CE">
      <w:pPr>
        <w:spacing w:after="0"/>
        <w:rPr>
          <w:rFonts w:ascii="Arial" w:hAnsi="Arial" w:cs="Arial"/>
          <w:sz w:val="24"/>
          <w:szCs w:val="24"/>
        </w:rPr>
      </w:pPr>
      <w:r w:rsidRPr="00B93EC6">
        <w:rPr>
          <w:rFonts w:ascii="Arial" w:hAnsi="Arial" w:cs="Arial"/>
          <w:sz w:val="24"/>
          <w:szCs w:val="24"/>
        </w:rPr>
        <w:t>Sur une grande affiche, noter ces propriétés sous la</w:t>
      </w:r>
      <w:r>
        <w:rPr>
          <w:rFonts w:ascii="Arial" w:hAnsi="Arial" w:cs="Arial"/>
          <w:sz w:val="24"/>
          <w:szCs w:val="24"/>
        </w:rPr>
        <w:t xml:space="preserve"> </w:t>
      </w:r>
      <w:r w:rsidRPr="00B93EC6">
        <w:rPr>
          <w:rFonts w:ascii="Arial" w:hAnsi="Arial" w:cs="Arial"/>
          <w:sz w:val="24"/>
          <w:szCs w:val="24"/>
        </w:rPr>
        <w:t>forme d’un tableau.</w:t>
      </w:r>
    </w:p>
    <w:p w:rsidR="008C59CE" w:rsidRPr="001D4564" w:rsidRDefault="008C59CE" w:rsidP="008C59C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C59CE" w:rsidRDefault="008C59CE" w:rsidP="008C59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Distribuer la fiche Cherchons</w:t>
      </w:r>
      <w:r w:rsidRPr="00B771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Agrandi.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8C59CE" w:rsidTr="00565173">
        <w:tc>
          <w:tcPr>
            <w:tcW w:w="5664" w:type="dxa"/>
          </w:tcPr>
          <w:p w:rsidR="008C59CE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  <w:r w:rsidRPr="00A327DF">
              <w:rPr>
                <w:noProof/>
                <w:lang w:eastAsia="fr-FR"/>
              </w:rPr>
              <w:drawing>
                <wp:inline distT="0" distB="0" distL="0" distR="0" wp14:anchorId="5271B2F1" wp14:editId="6EEAA489">
                  <wp:extent cx="3176558" cy="1865098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1" t="-3246" r="-1851" b="-3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70" cy="187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8C59CE" w:rsidRPr="00B77171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171">
              <w:rPr>
                <w:rFonts w:ascii="Arial" w:hAnsi="Arial" w:cs="Arial"/>
                <w:b/>
                <w:sz w:val="24"/>
                <w:szCs w:val="24"/>
              </w:rPr>
              <w:t>Lui demander de découper</w:t>
            </w:r>
            <w:r w:rsidRPr="00B77171">
              <w:rPr>
                <w:rFonts w:ascii="Arial" w:hAnsi="Arial" w:cs="Arial"/>
                <w:sz w:val="24"/>
                <w:szCs w:val="24"/>
              </w:rPr>
              <w:t xml:space="preserve"> les différentes formes géométriques, et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171">
              <w:rPr>
                <w:rFonts w:ascii="Arial" w:hAnsi="Arial" w:cs="Arial"/>
                <w:sz w:val="24"/>
                <w:szCs w:val="24"/>
              </w:rPr>
              <w:t>les associer 2 à 2 pour former soit des rectangles, soit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171">
              <w:rPr>
                <w:rFonts w:ascii="Arial" w:hAnsi="Arial" w:cs="Arial"/>
                <w:sz w:val="24"/>
                <w:szCs w:val="24"/>
              </w:rPr>
              <w:t>des carrés.</w:t>
            </w:r>
          </w:p>
          <w:p w:rsidR="008C59CE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454B">
              <w:rPr>
                <w:rFonts w:ascii="Arial" w:hAnsi="Arial" w:cs="Arial"/>
                <w:b/>
                <w:sz w:val="24"/>
                <w:szCs w:val="24"/>
              </w:rPr>
              <w:t>Le laisser manipuler et chercher</w:t>
            </w:r>
            <w:r w:rsidRPr="00B7717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C59CE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  <w:r w:rsidRPr="00B77171">
              <w:rPr>
                <w:rFonts w:ascii="Arial" w:hAnsi="Arial" w:cs="Arial"/>
                <w:sz w:val="24"/>
                <w:szCs w:val="24"/>
              </w:rPr>
              <w:t>La difficulté ici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171">
              <w:rPr>
                <w:rFonts w:ascii="Arial" w:hAnsi="Arial" w:cs="Arial"/>
                <w:sz w:val="24"/>
                <w:szCs w:val="24"/>
              </w:rPr>
              <w:t>réside dans le choix du côté à mettre en commun pour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171">
              <w:rPr>
                <w:rFonts w:ascii="Arial" w:hAnsi="Arial" w:cs="Arial"/>
                <w:sz w:val="24"/>
                <w:szCs w:val="24"/>
              </w:rPr>
              <w:t xml:space="preserve">les triangles (l’hypoténuse). </w:t>
            </w:r>
          </w:p>
          <w:p w:rsidR="008C59CE" w:rsidRPr="00B77171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  <w:r w:rsidRPr="00B77171">
              <w:rPr>
                <w:rFonts w:ascii="Arial" w:hAnsi="Arial" w:cs="Arial"/>
                <w:sz w:val="24"/>
                <w:szCs w:val="24"/>
              </w:rPr>
              <w:t>Si cela est nécessaire, faire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171">
              <w:rPr>
                <w:rFonts w:ascii="Arial" w:hAnsi="Arial" w:cs="Arial"/>
                <w:sz w:val="24"/>
                <w:szCs w:val="24"/>
              </w:rPr>
              <w:t>repérer les angles droits des triangles, en précisant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171">
              <w:rPr>
                <w:rFonts w:ascii="Arial" w:hAnsi="Arial" w:cs="Arial"/>
                <w:sz w:val="24"/>
                <w:szCs w:val="24"/>
              </w:rPr>
              <w:t>ce seront les angles droits des figures à construire.</w:t>
            </w:r>
          </w:p>
          <w:p w:rsidR="008C59CE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59CE" w:rsidRPr="00B77171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55454B">
        <w:rPr>
          <w:rFonts w:ascii="Arial" w:hAnsi="Arial" w:cs="Arial"/>
          <w:b/>
          <w:sz w:val="24"/>
          <w:szCs w:val="24"/>
        </w:rPr>
        <w:t>Corriger collectivement au tableau</w:t>
      </w:r>
      <w:r w:rsidRPr="00B77171">
        <w:rPr>
          <w:rFonts w:ascii="Arial" w:hAnsi="Arial" w:cs="Arial"/>
          <w:sz w:val="24"/>
          <w:szCs w:val="24"/>
        </w:rPr>
        <w:t xml:space="preserve">, à l’aide des </w:t>
      </w:r>
      <w:r w:rsidRPr="0055454B">
        <w:rPr>
          <w:rFonts w:ascii="Arial" w:hAnsi="Arial" w:cs="Arial"/>
          <w:color w:val="FF0000"/>
          <w:sz w:val="28"/>
          <w:szCs w:val="28"/>
        </w:rPr>
        <w:t>figures géométriques agrandies</w:t>
      </w:r>
      <w:r w:rsidRPr="00B77171">
        <w:rPr>
          <w:rFonts w:ascii="Arial" w:hAnsi="Arial" w:cs="Arial"/>
          <w:sz w:val="24"/>
          <w:szCs w:val="24"/>
        </w:rPr>
        <w:t>.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B77171">
        <w:rPr>
          <w:rFonts w:ascii="Arial" w:hAnsi="Arial" w:cs="Arial"/>
          <w:b/>
          <w:sz w:val="24"/>
          <w:szCs w:val="24"/>
        </w:rPr>
        <w:t xml:space="preserve">Lui demander </w:t>
      </w:r>
      <w:r w:rsidRPr="00B77171">
        <w:rPr>
          <w:rFonts w:ascii="Arial" w:hAnsi="Arial" w:cs="Arial"/>
          <w:sz w:val="24"/>
          <w:szCs w:val="24"/>
        </w:rPr>
        <w:t>quels outils permettraient de</w:t>
      </w:r>
      <w:r>
        <w:rPr>
          <w:rFonts w:ascii="Arial" w:hAnsi="Arial" w:cs="Arial"/>
          <w:sz w:val="24"/>
          <w:szCs w:val="24"/>
        </w:rPr>
        <w:t xml:space="preserve"> </w:t>
      </w:r>
      <w:r w:rsidRPr="00B77171">
        <w:rPr>
          <w:rFonts w:ascii="Arial" w:hAnsi="Arial" w:cs="Arial"/>
          <w:sz w:val="24"/>
          <w:szCs w:val="24"/>
        </w:rPr>
        <w:t>vérifier que les quadrilatères formés ont bien les</w:t>
      </w:r>
      <w:r>
        <w:rPr>
          <w:rFonts w:ascii="Arial" w:hAnsi="Arial" w:cs="Arial"/>
          <w:sz w:val="24"/>
          <w:szCs w:val="24"/>
        </w:rPr>
        <w:t xml:space="preserve"> </w:t>
      </w:r>
      <w:r w:rsidRPr="00B77171">
        <w:rPr>
          <w:rFonts w:ascii="Arial" w:hAnsi="Arial" w:cs="Arial"/>
          <w:sz w:val="24"/>
          <w:szCs w:val="24"/>
        </w:rPr>
        <w:t>propriétés attendues (la règle et l’équerre).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55454B">
        <w:rPr>
          <w:rFonts w:ascii="Arial" w:hAnsi="Arial" w:cs="Arial"/>
          <w:b/>
          <w:sz w:val="24"/>
          <w:szCs w:val="24"/>
        </w:rPr>
        <w:t>Le questionner</w:t>
      </w:r>
      <w:r w:rsidRPr="0055454B">
        <w:rPr>
          <w:rFonts w:ascii="Arial" w:hAnsi="Arial" w:cs="Arial"/>
          <w:sz w:val="24"/>
          <w:szCs w:val="24"/>
        </w:rPr>
        <w:t xml:space="preserve"> Peut-on fabriquer un carré ou un</w:t>
      </w:r>
      <w:r>
        <w:rPr>
          <w:rFonts w:ascii="Arial" w:hAnsi="Arial" w:cs="Arial"/>
          <w:sz w:val="24"/>
          <w:szCs w:val="24"/>
        </w:rPr>
        <w:t xml:space="preserve"> </w:t>
      </w:r>
      <w:r w:rsidRPr="0055454B">
        <w:rPr>
          <w:rFonts w:ascii="Arial" w:hAnsi="Arial" w:cs="Arial"/>
          <w:sz w:val="24"/>
          <w:szCs w:val="24"/>
        </w:rPr>
        <w:t>rectangle avec n’importe quel triangle ?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54B">
        <w:rPr>
          <w:rFonts w:ascii="Arial" w:hAnsi="Arial" w:cs="Arial"/>
          <w:color w:val="0070C0"/>
          <w:sz w:val="24"/>
          <w:szCs w:val="24"/>
        </w:rPr>
        <w:t xml:space="preserve">R : </w:t>
      </w:r>
      <w:r w:rsidRPr="0055454B">
        <w:rPr>
          <w:rFonts w:ascii="Arial" w:hAnsi="Arial" w:cs="Arial"/>
          <w:sz w:val="24"/>
          <w:szCs w:val="24"/>
        </w:rPr>
        <w:t>Non, il faut que</w:t>
      </w:r>
      <w:r>
        <w:rPr>
          <w:rFonts w:ascii="Arial" w:hAnsi="Arial" w:cs="Arial"/>
          <w:sz w:val="24"/>
          <w:szCs w:val="24"/>
        </w:rPr>
        <w:t xml:space="preserve"> </w:t>
      </w:r>
      <w:r w:rsidRPr="0055454B">
        <w:rPr>
          <w:rFonts w:ascii="Arial" w:hAnsi="Arial" w:cs="Arial"/>
          <w:sz w:val="24"/>
          <w:szCs w:val="24"/>
        </w:rPr>
        <w:t>les triangles soient identiques, et qu’ils aient un angle</w:t>
      </w:r>
      <w:r>
        <w:rPr>
          <w:rFonts w:ascii="Arial" w:hAnsi="Arial" w:cs="Arial"/>
          <w:sz w:val="24"/>
          <w:szCs w:val="24"/>
        </w:rPr>
        <w:t xml:space="preserve"> </w:t>
      </w:r>
      <w:r w:rsidRPr="0055454B">
        <w:rPr>
          <w:rFonts w:ascii="Arial" w:hAnsi="Arial" w:cs="Arial"/>
          <w:sz w:val="24"/>
          <w:szCs w:val="24"/>
        </w:rPr>
        <w:t>droit (triangles rectangles), et pour faire un carré, il faut</w:t>
      </w:r>
      <w:r>
        <w:rPr>
          <w:rFonts w:ascii="Arial" w:hAnsi="Arial" w:cs="Arial"/>
          <w:sz w:val="24"/>
          <w:szCs w:val="24"/>
        </w:rPr>
        <w:t xml:space="preserve"> </w:t>
      </w:r>
      <w:r w:rsidRPr="0055454B">
        <w:rPr>
          <w:rFonts w:ascii="Arial" w:hAnsi="Arial" w:cs="Arial"/>
          <w:sz w:val="24"/>
          <w:szCs w:val="24"/>
        </w:rPr>
        <w:t>qu’ils aient en plus deux côtés de même longueur.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9CE" w:rsidRPr="001D4564" w:rsidRDefault="008C59CE" w:rsidP="008C59CE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1D4564">
        <w:rPr>
          <w:rFonts w:ascii="Arial" w:hAnsi="Arial" w:cs="Arial"/>
          <w:color w:val="002060"/>
          <w:sz w:val="24"/>
          <w:szCs w:val="24"/>
        </w:rPr>
        <w:t>Difficultés éventuelles</w:t>
      </w:r>
    </w:p>
    <w:p w:rsidR="008C59CE" w:rsidRPr="001D4564" w:rsidRDefault="008C59CE" w:rsidP="008C59CE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Une difficulté réside dans l’utilisation du papier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quadrillé comme support pour tracer des angles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droits. Proposer aux élèves de vérifier, à l’aide de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l’équerre, à chaque tracé d’un segment, que l’angle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obtenu est bien un angle droit.</w:t>
      </w:r>
    </w:p>
    <w:p w:rsidR="008C59CE" w:rsidRDefault="008C59CE" w:rsidP="008C59CE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F0"/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Pour le tracé sur papier uni, vérifier que les élèves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utilisent bien l’équerre pour tracer l’angle droit et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non pour mesurer la longueur du segment car le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zéro de l’équerre est à quelques millimètres du bord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de l’équerre.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9CE" w:rsidRDefault="008C59CE" w:rsidP="008C59C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52099">
        <w:rPr>
          <w:rFonts w:ascii="Arial" w:hAnsi="Arial" w:cs="Arial"/>
          <w:b/>
          <w:color w:val="FF0000"/>
          <w:sz w:val="28"/>
          <w:szCs w:val="28"/>
        </w:rPr>
        <w:t>L</w:t>
      </w:r>
      <w:r>
        <w:rPr>
          <w:rFonts w:ascii="Arial" w:hAnsi="Arial" w:cs="Arial"/>
          <w:b/>
          <w:color w:val="FF0000"/>
          <w:sz w:val="28"/>
          <w:szCs w:val="28"/>
        </w:rPr>
        <w:t>10.</w:t>
      </w:r>
      <w:r w:rsidRPr="00A52099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157FCB">
        <w:rPr>
          <w:rFonts w:ascii="Arial" w:hAnsi="Arial" w:cs="Arial"/>
          <w:b/>
          <w:color w:val="FF0000"/>
          <w:sz w:val="28"/>
          <w:szCs w:val="28"/>
        </w:rPr>
        <w:t>Construire des carrés et des rectangles</w:t>
      </w:r>
    </w:p>
    <w:p w:rsidR="008C59CE" w:rsidRPr="005F7B0F" w:rsidRDefault="008C59CE" w:rsidP="008C59CE">
      <w:pPr>
        <w:pStyle w:val="JeRetiensTextePuce03JeRetiens"/>
        <w:numPr>
          <w:ilvl w:val="0"/>
          <w:numId w:val="0"/>
        </w:numPr>
        <w:spacing w:before="0" w:line="240" w:lineRule="auto"/>
        <w:ind w:left="278" w:hanging="278"/>
        <w:rPr>
          <w:color w:val="000000" w:themeColor="text1"/>
          <w:sz w:val="28"/>
          <w:szCs w:val="28"/>
        </w:rPr>
      </w:pPr>
      <w:r w:rsidRPr="005F7B0F">
        <w:rPr>
          <w:color w:val="000000" w:themeColor="text1"/>
          <w:sz w:val="28"/>
          <w:szCs w:val="28"/>
        </w:rPr>
        <w:sym w:font="Wingdings" w:char="F046"/>
      </w:r>
      <w:r w:rsidRPr="005F7B0F">
        <w:rPr>
          <w:color w:val="000000" w:themeColor="text1"/>
          <w:sz w:val="28"/>
          <w:szCs w:val="28"/>
        </w:rPr>
        <w:t xml:space="preserve"> Le </w:t>
      </w:r>
      <w:r w:rsidRPr="005F7B0F">
        <w:rPr>
          <w:b/>
          <w:color w:val="FF0000"/>
          <w:sz w:val="28"/>
          <w:szCs w:val="28"/>
        </w:rPr>
        <w:t>carré</w:t>
      </w:r>
      <w:r w:rsidRPr="005F7B0F">
        <w:rPr>
          <w:color w:val="000000" w:themeColor="text1"/>
          <w:sz w:val="28"/>
          <w:szCs w:val="28"/>
        </w:rPr>
        <w:t xml:space="preserve"> est un quadrilatère qui a </w:t>
      </w:r>
      <w:r w:rsidRPr="005F7B0F">
        <w:rPr>
          <w:b/>
          <w:color w:val="FF0000"/>
          <w:sz w:val="28"/>
          <w:szCs w:val="28"/>
        </w:rPr>
        <w:t>4 angles droits</w:t>
      </w:r>
      <w:r w:rsidRPr="005F7B0F">
        <w:rPr>
          <w:color w:val="FF0000"/>
          <w:sz w:val="28"/>
          <w:szCs w:val="28"/>
        </w:rPr>
        <w:t xml:space="preserve"> </w:t>
      </w:r>
      <w:r w:rsidRPr="005F7B0F">
        <w:rPr>
          <w:color w:val="000000" w:themeColor="text1"/>
          <w:sz w:val="28"/>
          <w:szCs w:val="28"/>
        </w:rPr>
        <w:t xml:space="preserve">et </w:t>
      </w:r>
      <w:r w:rsidRPr="005F7B0F">
        <w:rPr>
          <w:b/>
          <w:color w:val="FF0000"/>
          <w:sz w:val="28"/>
          <w:szCs w:val="28"/>
        </w:rPr>
        <w:t>4 côtés de même longueur</w:t>
      </w:r>
      <w:r w:rsidRPr="005F7B0F">
        <w:rPr>
          <w:color w:val="000000" w:themeColor="text1"/>
          <w:sz w:val="28"/>
          <w:szCs w:val="28"/>
        </w:rPr>
        <w:t>.</w:t>
      </w:r>
    </w:p>
    <w:p w:rsidR="008C59CE" w:rsidRPr="005F7B0F" w:rsidRDefault="008C59CE" w:rsidP="008C59CE">
      <w:pPr>
        <w:pStyle w:val="JeRetiensTextePuce03JeRetiens"/>
        <w:numPr>
          <w:ilvl w:val="0"/>
          <w:numId w:val="0"/>
        </w:numPr>
        <w:tabs>
          <w:tab w:val="clear" w:pos="280"/>
          <w:tab w:val="left" w:pos="0"/>
        </w:tabs>
        <w:spacing w:before="0" w:line="240" w:lineRule="auto"/>
        <w:ind w:firstLine="6"/>
        <w:rPr>
          <w:b/>
          <w:color w:val="FF0000"/>
          <w:sz w:val="28"/>
          <w:szCs w:val="28"/>
        </w:rPr>
      </w:pPr>
      <w:r w:rsidRPr="005F7B0F">
        <w:rPr>
          <w:color w:val="000000" w:themeColor="text1"/>
          <w:sz w:val="28"/>
          <w:szCs w:val="28"/>
        </w:rPr>
        <w:sym w:font="Wingdings" w:char="F046"/>
      </w:r>
      <w:r w:rsidRPr="005F7B0F">
        <w:rPr>
          <w:color w:val="000000" w:themeColor="text1"/>
          <w:sz w:val="28"/>
          <w:szCs w:val="28"/>
        </w:rPr>
        <w:t xml:space="preserve"> Le </w:t>
      </w:r>
      <w:r w:rsidRPr="005F7B0F">
        <w:rPr>
          <w:b/>
          <w:color w:val="FF0000"/>
          <w:sz w:val="28"/>
          <w:szCs w:val="28"/>
        </w:rPr>
        <w:t>rectangle</w:t>
      </w:r>
      <w:r w:rsidRPr="005F7B0F">
        <w:rPr>
          <w:color w:val="000000" w:themeColor="text1"/>
          <w:sz w:val="28"/>
          <w:szCs w:val="28"/>
        </w:rPr>
        <w:t xml:space="preserve"> est un quadrilatère qui a </w:t>
      </w:r>
      <w:r w:rsidRPr="005F7B0F">
        <w:rPr>
          <w:b/>
          <w:color w:val="FF0000"/>
          <w:sz w:val="28"/>
          <w:szCs w:val="28"/>
        </w:rPr>
        <w:t>4 angles droits</w:t>
      </w:r>
      <w:r w:rsidRPr="005F7B0F">
        <w:rPr>
          <w:color w:val="000000" w:themeColor="text1"/>
          <w:sz w:val="28"/>
          <w:szCs w:val="28"/>
        </w:rPr>
        <w:t xml:space="preserve">. Ses côtés opposés sont </w:t>
      </w:r>
      <w:r w:rsidRPr="005F7B0F">
        <w:rPr>
          <w:b/>
          <w:color w:val="FF0000"/>
          <w:sz w:val="28"/>
          <w:szCs w:val="28"/>
        </w:rPr>
        <w:t>parallèles et de même longueur.</w:t>
      </w:r>
    </w:p>
    <w:p w:rsidR="008C59CE" w:rsidRPr="005F7B0F" w:rsidRDefault="008C59CE" w:rsidP="008C59CE">
      <w:pPr>
        <w:pStyle w:val="JeRetiensTextePuce03JeRetiens"/>
        <w:numPr>
          <w:ilvl w:val="0"/>
          <w:numId w:val="0"/>
        </w:numPr>
        <w:spacing w:before="0" w:line="240" w:lineRule="auto"/>
        <w:ind w:left="278" w:hanging="278"/>
        <w:rPr>
          <w:color w:val="000000" w:themeColor="text1"/>
          <w:sz w:val="28"/>
          <w:szCs w:val="28"/>
        </w:rPr>
      </w:pPr>
      <w:r w:rsidRPr="005F7B0F">
        <w:rPr>
          <w:color w:val="000000" w:themeColor="text1"/>
          <w:sz w:val="28"/>
          <w:szCs w:val="28"/>
        </w:rPr>
        <w:sym w:font="Wingdings" w:char="F046"/>
      </w:r>
      <w:r w:rsidRPr="005F7B0F">
        <w:rPr>
          <w:color w:val="000000" w:themeColor="text1"/>
          <w:sz w:val="28"/>
          <w:szCs w:val="28"/>
        </w:rPr>
        <w:t xml:space="preserve"> Pour tracer un carré ou un rectangle, il faut une règle et une équerre :</w:t>
      </w:r>
    </w:p>
    <w:p w:rsidR="008C59CE" w:rsidRPr="001819EC" w:rsidRDefault="008C59CE" w:rsidP="008C59C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AB70592" wp14:editId="1A5D77CD">
            <wp:extent cx="5537771" cy="1081127"/>
            <wp:effectExtent l="0" t="0" r="6350" b="5080"/>
            <wp:docPr id="9" name="Image 9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13" cy="10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C59CE" w:rsidTr="00565173">
        <w:tc>
          <w:tcPr>
            <w:tcW w:w="5381" w:type="dxa"/>
            <w:tcBorders>
              <w:right w:val="dotDash" w:sz="4" w:space="0" w:color="auto"/>
            </w:tcBorders>
          </w:tcPr>
          <w:p w:rsidR="008C59CE" w:rsidRPr="00902083" w:rsidRDefault="008C59CE" w:rsidP="00565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Tracer sur un papier quadrillé</w:t>
            </w:r>
          </w:p>
          <w:p w:rsidR="008C59CE" w:rsidRPr="00902083" w:rsidRDefault="008C59CE" w:rsidP="00565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Exercice 1 :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Reproduis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ces carrés.</w:t>
            </w:r>
          </w:p>
          <w:p w:rsidR="008C59CE" w:rsidRPr="00902083" w:rsidRDefault="008C59CE" w:rsidP="005651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08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C9AB13" wp14:editId="69B4A2D6">
                  <wp:extent cx="2707310" cy="1458097"/>
                  <wp:effectExtent l="0" t="0" r="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953" t="42719" r="51184" b="2489"/>
                          <a:stretch/>
                        </pic:blipFill>
                        <pic:spPr bwMode="auto">
                          <a:xfrm>
                            <a:off x="0" y="0"/>
                            <a:ext cx="2712380" cy="146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59CE" w:rsidRPr="00902083" w:rsidRDefault="008C59CE" w:rsidP="0056517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0208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Support travail page 3 pour ex 1, 2,  4</w:t>
            </w:r>
          </w:p>
        </w:tc>
        <w:tc>
          <w:tcPr>
            <w:tcW w:w="5381" w:type="dxa"/>
            <w:tcBorders>
              <w:left w:val="dotDash" w:sz="4" w:space="0" w:color="auto"/>
            </w:tcBorders>
          </w:tcPr>
          <w:p w:rsidR="008C59CE" w:rsidRPr="00902083" w:rsidRDefault="008C59CE" w:rsidP="00565173">
            <w:pPr>
              <w:ind w:left="4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sym w:font="Wingdings" w:char="F04A"/>
            </w: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Exercice 2 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Luc a construit cette figure, reproduis-la.</w:t>
            </w:r>
          </w:p>
          <w:p w:rsidR="008C59CE" w:rsidRPr="00902083" w:rsidRDefault="008C59CE" w:rsidP="00565173">
            <w:pPr>
              <w:ind w:left="4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8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D7C8A7" wp14:editId="5E39917F">
                  <wp:extent cx="1784705" cy="1725930"/>
                  <wp:effectExtent l="0" t="0" r="635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9180" t="19891" r="4462" b="3779"/>
                          <a:stretch/>
                        </pic:blipFill>
                        <pic:spPr bwMode="auto">
                          <a:xfrm>
                            <a:off x="0" y="0"/>
                            <a:ext cx="1793710" cy="173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9CE" w:rsidRPr="009D7230" w:rsidRDefault="008C59CE" w:rsidP="008C59C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D7230">
        <w:rPr>
          <w:rFonts w:ascii="Arial" w:hAnsi="Arial" w:cs="Arial"/>
          <w:color w:val="FF0000"/>
          <w:sz w:val="24"/>
          <w:szCs w:val="24"/>
        </w:rPr>
        <w:t>Correction</w:t>
      </w:r>
    </w:p>
    <w:p w:rsidR="008C59CE" w:rsidRPr="001D4564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b/>
          <w:sz w:val="24"/>
          <w:szCs w:val="24"/>
        </w:rPr>
        <w:t>La difficulté pour l’exercice</w:t>
      </w:r>
      <w:r w:rsidRPr="001D4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Pr="001D4564">
        <w:rPr>
          <w:rFonts w:ascii="Arial" w:hAnsi="Arial" w:cs="Arial"/>
          <w:sz w:val="24"/>
          <w:szCs w:val="24"/>
        </w:rPr>
        <w:t>va être de bien placer les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sommets du carré rouge (côtés non parallèles aux lignes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du quadrillage).</w:t>
      </w:r>
    </w:p>
    <w:p w:rsidR="008C59CE" w:rsidRPr="001D4564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b/>
          <w:sz w:val="24"/>
          <w:szCs w:val="24"/>
        </w:rPr>
        <w:t>Il doit s’appuyer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sur le quadrillage pour positionner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correctement les sommets des figures.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9D7230">
        <w:rPr>
          <w:rFonts w:ascii="Arial" w:hAnsi="Arial" w:cs="Arial"/>
          <w:b/>
          <w:sz w:val="24"/>
          <w:szCs w:val="24"/>
        </w:rPr>
        <w:t>L’amener à utiliser</w:t>
      </w:r>
      <w:r w:rsidRPr="001D4564">
        <w:rPr>
          <w:rFonts w:ascii="Arial" w:hAnsi="Arial" w:cs="Arial"/>
          <w:sz w:val="24"/>
          <w:szCs w:val="24"/>
        </w:rPr>
        <w:t xml:space="preserve"> systématiquement l’équerre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pour vérifier la perpendicularité des angles des figures</w:t>
      </w:r>
      <w:r>
        <w:rPr>
          <w:rFonts w:ascii="Arial" w:hAnsi="Arial" w:cs="Arial"/>
          <w:sz w:val="24"/>
          <w:szCs w:val="24"/>
        </w:rPr>
        <w:t xml:space="preserve"> </w:t>
      </w:r>
      <w:r w:rsidRPr="001D4564">
        <w:rPr>
          <w:rFonts w:ascii="Arial" w:hAnsi="Arial" w:cs="Arial"/>
          <w:sz w:val="24"/>
          <w:szCs w:val="24"/>
        </w:rPr>
        <w:t>reproduites.</w:t>
      </w:r>
    </w:p>
    <w:p w:rsidR="008C59CE" w:rsidRDefault="008C59CE" w:rsidP="008C59C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305" w:type="dxa"/>
        <w:tblInd w:w="-18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22"/>
        <w:gridCol w:w="5374"/>
        <w:gridCol w:w="260"/>
        <w:gridCol w:w="4040"/>
        <w:gridCol w:w="1609"/>
      </w:tblGrid>
      <w:tr w:rsidR="008C59CE" w:rsidTr="00565173">
        <w:trPr>
          <w:gridBefore w:val="1"/>
          <w:gridAfter w:val="1"/>
          <w:wBefore w:w="22" w:type="dxa"/>
          <w:wAfter w:w="1609" w:type="dxa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8C59CE" w:rsidRPr="00902083" w:rsidRDefault="008C59CE" w:rsidP="00565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Exercice 3 :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a commencé à tracer le carré ABCD et le rectangle FGHE.</w:t>
            </w:r>
          </w:p>
          <w:p w:rsidR="008C59CE" w:rsidRPr="00902083" w:rsidRDefault="008C59CE" w:rsidP="005651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Termine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leur construction.</w:t>
            </w:r>
          </w:p>
          <w:p w:rsidR="008C59CE" w:rsidRPr="00902083" w:rsidRDefault="008C59CE" w:rsidP="005651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0208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8FA561" wp14:editId="5EC857D2">
                  <wp:extent cx="2804232" cy="1694507"/>
                  <wp:effectExtent l="0" t="0" r="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615" t="11922" r="12860" b="59148"/>
                          <a:stretch/>
                        </pic:blipFill>
                        <pic:spPr bwMode="auto">
                          <a:xfrm>
                            <a:off x="0" y="0"/>
                            <a:ext cx="2807304" cy="1696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9CE" w:rsidRPr="009D7230" w:rsidRDefault="008C59CE" w:rsidP="0056517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7230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8C59CE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  <w:r w:rsidRPr="009D7230">
              <w:rPr>
                <w:rFonts w:ascii="Arial" w:hAnsi="Arial" w:cs="Arial"/>
                <w:sz w:val="24"/>
                <w:szCs w:val="24"/>
              </w:rPr>
              <w:t>Pour le rectangle, il y a plusieurs possibilités.</w:t>
            </w:r>
          </w:p>
          <w:p w:rsidR="008C59CE" w:rsidRDefault="008C59CE" w:rsidP="005651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DE0E79" wp14:editId="4FDE031C">
                  <wp:extent cx="2593951" cy="166404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463" cy="167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9CE" w:rsidTr="00565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6" w:type="dxa"/>
            <w:gridSpan w:val="3"/>
          </w:tcPr>
          <w:p w:rsidR="008C59CE" w:rsidRPr="00902083" w:rsidRDefault="008C59CE" w:rsidP="00565173">
            <w:pPr>
              <w:ind w:left="6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sym w:font="Wingdings" w:char="F04B"/>
            </w: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Exercice 4 :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Reproduis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cette figure puis </w:t>
            </w:r>
            <w:r w:rsidRPr="00902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trace</w:t>
            </w:r>
            <w:r w:rsidRPr="00902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 carré ABCD.</w:t>
            </w:r>
          </w:p>
          <w:p w:rsidR="008C59CE" w:rsidRDefault="008C59CE" w:rsidP="00565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083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132A2A22" wp14:editId="539F0F7A">
                  <wp:extent cx="2018270" cy="1962167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608" t="53298" r="12621"/>
                          <a:stretch/>
                        </pic:blipFill>
                        <pic:spPr bwMode="auto">
                          <a:xfrm>
                            <a:off x="0" y="0"/>
                            <a:ext cx="2032459" cy="1975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9" w:type="dxa"/>
            <w:gridSpan w:val="2"/>
          </w:tcPr>
          <w:p w:rsidR="008C59CE" w:rsidRDefault="008C59CE" w:rsidP="0056517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7230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Correction</w:t>
            </w:r>
          </w:p>
          <w:p w:rsidR="008C59CE" w:rsidRDefault="008C59CE" w:rsidP="00565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8218CD8" wp14:editId="5A2505EC">
                  <wp:extent cx="1762897" cy="1746390"/>
                  <wp:effectExtent l="0" t="0" r="889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326" cy="175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787" w:rsidRDefault="00983787" w:rsidP="00983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9CE" w:rsidRPr="00983787" w:rsidRDefault="008C59CE" w:rsidP="00983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9CE" w:rsidRDefault="008C59CE" w:rsidP="008C59CE">
      <w:pPr>
        <w:spacing w:after="0"/>
        <w:rPr>
          <w:rFonts w:ascii="Arial" w:hAnsi="Arial" w:cs="Arial"/>
          <w:b/>
          <w:sz w:val="28"/>
          <w:szCs w:val="28"/>
        </w:rPr>
      </w:pPr>
      <w:r w:rsidRPr="00C8561B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rammaire : </w:t>
      </w:r>
      <w:r w:rsidRPr="004A3BBB">
        <w:rPr>
          <w:rFonts w:ascii="Arial" w:hAnsi="Arial" w:cs="Arial"/>
          <w:b/>
          <w:sz w:val="28"/>
          <w:szCs w:val="28"/>
        </w:rPr>
        <w:t>L14 L’attribut du sujet</w:t>
      </w:r>
    </w:p>
    <w:p w:rsidR="00983787" w:rsidRDefault="00983787" w:rsidP="009837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C59CE" w:rsidRPr="008C59CE" w:rsidTr="00565173">
        <w:tc>
          <w:tcPr>
            <w:tcW w:w="5381" w:type="dxa"/>
          </w:tcPr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fr-FR"/>
              </w:rPr>
              <w:t>Employer des attributs du sujet</w:t>
            </w:r>
          </w:p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sym w:font="Wingdings" w:char="F04A"/>
            </w:r>
            <w:r w:rsidRPr="008C59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Exercice 7 :</w:t>
            </w:r>
            <w:r w:rsidRPr="008C59C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8C59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fr-FR"/>
              </w:rPr>
              <w:t>Recopie et c</w:t>
            </w:r>
            <w:r w:rsidRPr="008C59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fr-FR"/>
              </w:rPr>
              <w:t>omplète</w:t>
            </w:r>
            <w:r w:rsidRPr="008C59CE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 chaque phrase avec un attribut du sujet. </w:t>
            </w:r>
          </w:p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a.  La Loire est …</w:t>
            </w:r>
          </w:p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b.  Cette femme a l'air …</w:t>
            </w:r>
          </w:p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c. Le gagnant de la course semble …</w:t>
            </w:r>
          </w:p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>d. Paris est …</w:t>
            </w:r>
          </w:p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5381" w:type="dxa"/>
            <w:vAlign w:val="center"/>
          </w:tcPr>
          <w:p w:rsidR="008C59CE" w:rsidRPr="008C59CE" w:rsidRDefault="008C59CE" w:rsidP="008C59CE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fr-FR"/>
              </w:rPr>
            </w:pPr>
            <w:r w:rsidRPr="008C59C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2F7727" wp14:editId="13FABBEF">
                  <wp:extent cx="802888" cy="1095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8488" t="18660" r="1576"/>
                          <a:stretch/>
                        </pic:blipFill>
                        <pic:spPr bwMode="auto">
                          <a:xfrm>
                            <a:off x="0" y="0"/>
                            <a:ext cx="815314" cy="1112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color w:val="FF0000"/>
          <w:sz w:val="24"/>
          <w:szCs w:val="24"/>
          <w:lang w:eastAsia="fr-FR"/>
        </w:rPr>
        <w:t>Correction :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À titre d’exemple :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proofErr w:type="gramStart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a</w:t>
      </w:r>
      <w:proofErr w:type="gramEnd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 La Loire est un fleuve français.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b. Cette femme a l’air </w:t>
      </w:r>
      <w:proofErr w:type="gramStart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amicale .</w:t>
      </w:r>
      <w:proofErr w:type="gramEnd"/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c. Le gagnant de la course semble fatigué.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d. Paris est la capitale de la France.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C59C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8C59C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8 :</w:t>
      </w:r>
      <w:r w:rsidRPr="008C59CE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 </w:t>
      </w:r>
      <w:r w:rsidRPr="008C59C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Remplace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le nom en gras par un verbe d'état et un attribut du sujet.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C59CE">
        <w:rPr>
          <w:rFonts w:ascii="Times New Roman" w:eastAsiaTheme="minorEastAsia" w:hAnsi="Times New Roman" w:cs="Times New Roman"/>
          <w:sz w:val="24"/>
          <w:szCs w:val="24"/>
          <w:u w:val="single"/>
          <w:lang w:eastAsia="fr-FR"/>
        </w:rPr>
        <w:t>Ex :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la </w:t>
      </w:r>
      <w:r w:rsidRPr="008C59C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fidélité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du chien 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sym w:font="Wingdings" w:char="F0E0"/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Le chien est fidèle.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>a. l'</w:t>
      </w:r>
      <w:r w:rsidRPr="008C59C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immensité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de l'océan 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b. la </w:t>
      </w:r>
      <w:r w:rsidRPr="008C59C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blancheur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des robes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c. la </w:t>
      </w:r>
      <w:r w:rsidRPr="008C59C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pureté 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de l'air 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d. la </w:t>
      </w:r>
      <w:r w:rsidRPr="008C59C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maigreur</w:t>
      </w:r>
      <w:r w:rsidRPr="008C59CE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des chats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color w:val="FF0000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color w:val="FF0000"/>
          <w:sz w:val="24"/>
          <w:szCs w:val="24"/>
          <w:lang w:eastAsia="fr-FR"/>
        </w:rPr>
        <w:t>Correction :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36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sz w:val="24"/>
          <w:szCs w:val="24"/>
          <w:lang w:eastAsia="fr-FR"/>
        </w:rPr>
        <w:t>a. l'</w:t>
      </w:r>
      <w:r w:rsidRPr="008C59CE">
        <w:rPr>
          <w:rFonts w:ascii="Arial" w:eastAsiaTheme="minorEastAsia" w:hAnsi="Arial" w:cs="Arial"/>
          <w:b/>
          <w:sz w:val="24"/>
          <w:szCs w:val="24"/>
          <w:lang w:eastAsia="fr-FR"/>
        </w:rPr>
        <w:t>immensité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 de l'océan 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  <w:t xml:space="preserve"> 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sym w:font="Wingdings" w:char="F0E0"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L’océan</w:t>
      </w:r>
      <w:proofErr w:type="spellEnd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 est immense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36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b. la </w:t>
      </w:r>
      <w:r w:rsidRPr="008C59CE">
        <w:rPr>
          <w:rFonts w:ascii="Arial" w:eastAsiaTheme="minorEastAsia" w:hAnsi="Arial" w:cs="Arial"/>
          <w:b/>
          <w:sz w:val="24"/>
          <w:szCs w:val="24"/>
          <w:lang w:eastAsia="fr-FR"/>
        </w:rPr>
        <w:t>blancheur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 des robes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sym w:font="Wingdings" w:char="F0E0"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Les robes sont blanches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36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c. la </w:t>
      </w:r>
      <w:r w:rsidRPr="008C59CE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pureté 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de l'air 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sym w:font="Wingdings" w:char="F0E0"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proofErr w:type="spellStart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L’air</w:t>
      </w:r>
      <w:proofErr w:type="spellEnd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 est </w:t>
      </w:r>
      <w:proofErr w:type="gramStart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pur</w:t>
      </w:r>
      <w:proofErr w:type="gramEnd"/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.</w:t>
      </w:r>
    </w:p>
    <w:p w:rsidR="008C59CE" w:rsidRPr="008C59CE" w:rsidRDefault="008C59CE" w:rsidP="008C59CE">
      <w:pPr>
        <w:widowControl w:val="0"/>
        <w:autoSpaceDE w:val="0"/>
        <w:autoSpaceDN w:val="0"/>
        <w:spacing w:after="0" w:line="360" w:lineRule="auto"/>
        <w:rPr>
          <w:rFonts w:ascii="Arial" w:eastAsiaTheme="minorEastAsia" w:hAnsi="Arial" w:cs="Arial"/>
          <w:sz w:val="24"/>
          <w:szCs w:val="24"/>
          <w:lang w:eastAsia="fr-FR"/>
        </w:rPr>
      </w:pP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d. la </w:t>
      </w:r>
      <w:r w:rsidRPr="008C59CE">
        <w:rPr>
          <w:rFonts w:ascii="Arial" w:eastAsiaTheme="minorEastAsia" w:hAnsi="Arial" w:cs="Arial"/>
          <w:b/>
          <w:sz w:val="24"/>
          <w:szCs w:val="24"/>
          <w:lang w:eastAsia="fr-FR"/>
        </w:rPr>
        <w:t>maigreur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 des chats</w:t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ab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sym w:font="Wingdings" w:char="F0E0"/>
      </w:r>
      <w:r w:rsidRPr="008C59CE">
        <w:rPr>
          <w:rFonts w:ascii="Arial" w:eastAsiaTheme="minorEastAsia" w:hAnsi="Arial" w:cs="Arial"/>
          <w:sz w:val="24"/>
          <w:szCs w:val="24"/>
          <w:lang w:eastAsia="fr-FR"/>
        </w:rPr>
        <w:t xml:space="preserve"> </w:t>
      </w:r>
      <w:r w:rsidRPr="008C59CE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Les chats sont maigres.</w:t>
      </w:r>
    </w:p>
    <w:p w:rsidR="008C59CE" w:rsidRPr="00983787" w:rsidRDefault="008C59CE" w:rsidP="00983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787" w:rsidRDefault="00983787">
      <w:pPr>
        <w:rPr>
          <w:rFonts w:ascii="Arial" w:hAnsi="Arial" w:cs="Arial"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</w:p>
    <w:p w:rsidR="00011553" w:rsidRDefault="00011553" w:rsidP="00011553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 xml:space="preserve">Orthographe : </w:t>
      </w:r>
      <w:r w:rsidRPr="003F16B7">
        <w:rPr>
          <w:rFonts w:ascii="Arial" w:hAnsi="Arial" w:cs="Arial"/>
          <w:b/>
          <w:sz w:val="28"/>
          <w:szCs w:val="28"/>
        </w:rPr>
        <w:t>L 12  ce, se / ces, ses</w:t>
      </w:r>
    </w:p>
    <w:p w:rsidR="00011553" w:rsidRDefault="00011553">
      <w:pPr>
        <w:rPr>
          <w:rFonts w:ascii="Arial" w:hAnsi="Arial" w:cs="Arial"/>
          <w:sz w:val="28"/>
          <w:szCs w:val="28"/>
        </w:rPr>
      </w:pPr>
    </w:p>
    <w:p w:rsidR="00011553" w:rsidRPr="00901D0E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D0E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B"/>
      </w:r>
      <w:r w:rsidRPr="00901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5 </w:t>
      </w:r>
      <w:r w:rsidRPr="00901D0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901D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1D0E">
        <w:rPr>
          <w:rFonts w:ascii="Times New Roman" w:hAnsi="Times New Roman" w:cs="Times New Roman"/>
          <w:b/>
          <w:sz w:val="24"/>
          <w:szCs w:val="24"/>
        </w:rPr>
        <w:t>Recopie</w:t>
      </w:r>
      <w:r w:rsidRPr="00901D0E">
        <w:rPr>
          <w:rFonts w:ascii="Times New Roman" w:hAnsi="Times New Roman" w:cs="Times New Roman"/>
          <w:sz w:val="24"/>
          <w:szCs w:val="24"/>
        </w:rPr>
        <w:t xml:space="preserve"> le texte en le complétant avec ce ou se.</w:t>
      </w:r>
    </w:p>
    <w:p w:rsidR="00011553" w:rsidRPr="00901D0E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D0E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901D0E">
        <w:rPr>
          <w:rFonts w:ascii="Times New Roman" w:hAnsi="Times New Roman" w:cs="Times New Roman"/>
          <w:sz w:val="24"/>
          <w:szCs w:val="24"/>
        </w:rPr>
        <w:t xml:space="preserve"> mardi-là, Roméo avait décidé de … concentrer sur sa leçon de sciences. … travail demandait peu d’efforts, mais depuis quelque temps, il … contentait de faire le minimum. Cette fois, il allait … rattraper, … qui ferait plaisir à ses parents. Il … mit donc au travail et relut tout … que le professeur avait dicté en classe.</w:t>
      </w:r>
    </w:p>
    <w:p w:rsidR="00011553" w:rsidRPr="00A85415" w:rsidRDefault="00011553" w:rsidP="0001155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011553" w:rsidRDefault="00011553" w:rsidP="0001155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D0E">
        <w:rPr>
          <w:rFonts w:ascii="Arial" w:hAnsi="Arial" w:cs="Arial"/>
          <w:b/>
          <w:color w:val="FF0000"/>
          <w:sz w:val="24"/>
          <w:szCs w:val="24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70C0"/>
          <w:sz w:val="24"/>
          <w:szCs w:val="24"/>
        </w:rPr>
        <w:t>mardi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-là, Roméo avait décidé de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concentrer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sur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sa leçon de sciences.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70C0"/>
          <w:sz w:val="24"/>
          <w:szCs w:val="24"/>
        </w:rPr>
        <w:t>travail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demandait peu d’efforts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mais depuis quelque temps, il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contentait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de faire 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minimum. Cette fois, il allait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rattraper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01D0E">
        <w:rPr>
          <w:rFonts w:ascii="Arial" w:hAnsi="Arial" w:cs="Arial"/>
          <w:b/>
          <w:color w:val="FF0000"/>
          <w:sz w:val="24"/>
          <w:szCs w:val="24"/>
          <w:u w:val="thick" w:color="7030A0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 xml:space="preserve"> </w:t>
      </w:r>
      <w:r w:rsidRPr="00901D0E">
        <w:rPr>
          <w:rFonts w:ascii="Arial" w:hAnsi="Arial" w:cs="Arial"/>
          <w:color w:val="7030A0"/>
          <w:sz w:val="24"/>
          <w:szCs w:val="24"/>
          <w:u w:val="thick" w:color="7030A0"/>
        </w:rPr>
        <w:t>qui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ferait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plaisir à ses parents. Il </w:t>
      </w:r>
      <w:r w:rsidRPr="00901D0E">
        <w:rPr>
          <w:rFonts w:ascii="Arial" w:hAnsi="Arial" w:cs="Arial"/>
          <w:b/>
          <w:color w:val="FF0000"/>
          <w:sz w:val="24"/>
          <w:szCs w:val="24"/>
        </w:rPr>
        <w:t>se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color w:val="FF0000"/>
          <w:sz w:val="24"/>
          <w:szCs w:val="24"/>
        </w:rPr>
        <w:t>mit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donc au travail et relut tout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01D0E">
        <w:rPr>
          <w:rFonts w:ascii="Arial" w:hAnsi="Arial" w:cs="Arial"/>
          <w:b/>
          <w:color w:val="FF0000"/>
          <w:sz w:val="24"/>
          <w:szCs w:val="24"/>
          <w:u w:val="thick" w:color="7030A0"/>
        </w:rPr>
        <w:t>ce</w:t>
      </w:r>
      <w:r w:rsidRPr="00901D0E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 xml:space="preserve"> </w:t>
      </w:r>
      <w:r w:rsidRPr="00901D0E">
        <w:rPr>
          <w:rFonts w:ascii="Arial" w:hAnsi="Arial" w:cs="Arial"/>
          <w:color w:val="7030A0"/>
          <w:sz w:val="24"/>
          <w:szCs w:val="24"/>
          <w:u w:val="thick" w:color="7030A0"/>
        </w:rPr>
        <w:t>que</w:t>
      </w:r>
      <w:r w:rsidRPr="00901D0E">
        <w:rPr>
          <w:rFonts w:ascii="Arial" w:hAnsi="Arial" w:cs="Arial"/>
          <w:color w:val="000000" w:themeColor="text1"/>
          <w:sz w:val="24"/>
          <w:szCs w:val="24"/>
        </w:rPr>
        <w:t xml:space="preserve"> le professeur avait dicté en classe.</w:t>
      </w:r>
    </w:p>
    <w:p w:rsidR="00011553" w:rsidRPr="00AC3736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b/>
          <w:bCs/>
          <w:sz w:val="24"/>
          <w:szCs w:val="24"/>
          <w:u w:val="single"/>
        </w:rPr>
        <w:sym w:font="Wingdings" w:char="F04B"/>
      </w:r>
      <w:r w:rsidRPr="00AC37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Exercice 6 </w:t>
      </w:r>
      <w:r w:rsidRPr="00AC373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AC37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3736">
        <w:rPr>
          <w:rFonts w:ascii="Times New Roman" w:hAnsi="Times New Roman" w:cs="Times New Roman"/>
          <w:b/>
          <w:sz w:val="24"/>
          <w:szCs w:val="24"/>
        </w:rPr>
        <w:t>Recopie</w:t>
      </w:r>
      <w:r w:rsidRPr="00AC3736">
        <w:rPr>
          <w:rFonts w:ascii="Times New Roman" w:hAnsi="Times New Roman" w:cs="Times New Roman"/>
          <w:sz w:val="24"/>
          <w:szCs w:val="24"/>
        </w:rPr>
        <w:t xml:space="preserve"> le texte en le complétant avec ces ou ses.</w:t>
      </w:r>
    </w:p>
    <w:p w:rsidR="00011553" w:rsidRPr="00AC3736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a. Regardez comme … arbres sont hauts !</w:t>
      </w:r>
    </w:p>
    <w:p w:rsidR="00011553" w:rsidRPr="00AC3736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b. Lis bien … énoncés avant de commencer  ton travail.</w:t>
      </w:r>
    </w:p>
    <w:p w:rsidR="00011553" w:rsidRPr="00AC3736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c. Après avoir corrigé … contrôles de français, Nathan les range dans son bureau.</w:t>
      </w:r>
    </w:p>
    <w:p w:rsidR="00011553" w:rsidRPr="00AC3736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d. … affaires ne m’appartiennent pas. Elles sont à Lou. Ce sont … cahiers et … livres.</w:t>
      </w:r>
    </w:p>
    <w:p w:rsidR="00011553" w:rsidRPr="00AC3736" w:rsidRDefault="00011553" w:rsidP="0001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736">
        <w:rPr>
          <w:rFonts w:ascii="Times New Roman" w:hAnsi="Times New Roman" w:cs="Times New Roman"/>
          <w:sz w:val="24"/>
          <w:szCs w:val="24"/>
        </w:rPr>
        <w:t>e. Ethan a rejoint … camarades à l’étude  et il fait … devoirs.</w:t>
      </w:r>
    </w:p>
    <w:p w:rsidR="00011553" w:rsidRPr="00A85415" w:rsidRDefault="00011553" w:rsidP="0001155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011553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a. Regardez comme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ces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70C0"/>
          <w:sz w:val="24"/>
          <w:szCs w:val="24"/>
        </w:rPr>
        <w:t>arbres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sont hauts !</w:t>
      </w:r>
    </w:p>
    <w:p w:rsidR="00011553" w:rsidRPr="00CE0065" w:rsidRDefault="00011553" w:rsidP="00011553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proofErr w:type="gramStart"/>
      <w:r w:rsidRPr="00CE0065">
        <w:rPr>
          <w:rFonts w:ascii="Arial" w:hAnsi="Arial" w:cs="Arial"/>
          <w:i/>
          <w:color w:val="FF0000"/>
          <w:sz w:val="24"/>
          <w:szCs w:val="24"/>
        </w:rPr>
        <w:t>cet</w:t>
      </w:r>
      <w:proofErr w:type="gramEnd"/>
      <w:r w:rsidRPr="00CE0065">
        <w:rPr>
          <w:rFonts w:ascii="Arial" w:hAnsi="Arial" w:cs="Arial"/>
          <w:i/>
          <w:color w:val="FF0000"/>
          <w:sz w:val="24"/>
          <w:szCs w:val="24"/>
        </w:rPr>
        <w:t xml:space="preserve"> arbre</w:t>
      </w:r>
    </w:p>
    <w:p w:rsidR="00011553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b. Lis bien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ces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70C0"/>
          <w:sz w:val="24"/>
          <w:szCs w:val="24"/>
        </w:rPr>
        <w:t>énoncés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avant de commencer ton travail.</w:t>
      </w:r>
    </w:p>
    <w:p w:rsidR="00011553" w:rsidRPr="00CE0065" w:rsidRDefault="00011553" w:rsidP="00011553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proofErr w:type="gramStart"/>
      <w:r w:rsidRPr="00CE0065">
        <w:rPr>
          <w:rFonts w:ascii="Arial" w:hAnsi="Arial" w:cs="Arial"/>
          <w:i/>
          <w:color w:val="FF0000"/>
          <w:sz w:val="24"/>
          <w:szCs w:val="24"/>
        </w:rPr>
        <w:t>cet</w:t>
      </w:r>
      <w:proofErr w:type="gramEnd"/>
      <w:r w:rsidRPr="00CE0065">
        <w:rPr>
          <w:rFonts w:ascii="Arial" w:hAnsi="Arial" w:cs="Arial"/>
          <w:i/>
          <w:color w:val="FF0000"/>
          <w:sz w:val="24"/>
          <w:szCs w:val="24"/>
        </w:rPr>
        <w:t xml:space="preserve"> énoncé</w:t>
      </w:r>
    </w:p>
    <w:p w:rsidR="00011553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c. Nathan range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ses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0065">
        <w:rPr>
          <w:rFonts w:ascii="Arial" w:hAnsi="Arial" w:cs="Arial"/>
          <w:color w:val="0070C0"/>
          <w:sz w:val="24"/>
          <w:szCs w:val="24"/>
        </w:rPr>
        <w:t>contrôles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dans son tiroir.</w:t>
      </w:r>
    </w:p>
    <w:p w:rsidR="00011553" w:rsidRPr="00CE0065" w:rsidRDefault="00011553" w:rsidP="00011553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proofErr w:type="gramStart"/>
      <w:r w:rsidRPr="00CE0065">
        <w:rPr>
          <w:rFonts w:ascii="Arial" w:hAnsi="Arial" w:cs="Arial"/>
          <w:i/>
          <w:color w:val="FF0000"/>
          <w:sz w:val="24"/>
          <w:szCs w:val="24"/>
        </w:rPr>
        <w:t>son</w:t>
      </w:r>
      <w:proofErr w:type="gramEnd"/>
      <w:r w:rsidRPr="00CE0065">
        <w:rPr>
          <w:rFonts w:ascii="Arial" w:hAnsi="Arial" w:cs="Arial"/>
          <w:i/>
          <w:color w:val="FF0000"/>
          <w:sz w:val="24"/>
          <w:szCs w:val="24"/>
        </w:rPr>
        <w:t xml:space="preserve"> contrôle</w:t>
      </w:r>
    </w:p>
    <w:p w:rsidR="00011553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d.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Ces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0065">
        <w:rPr>
          <w:rFonts w:ascii="Arial" w:hAnsi="Arial" w:cs="Arial"/>
          <w:color w:val="0070C0"/>
          <w:sz w:val="24"/>
          <w:szCs w:val="24"/>
        </w:rPr>
        <w:t>affaires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ne m’appartiennent pas. Elles sont à Lou.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176B">
        <w:rPr>
          <w:rFonts w:ascii="Arial" w:hAnsi="Arial" w:cs="Arial"/>
          <w:color w:val="000000" w:themeColor="text1"/>
          <w:sz w:val="24"/>
          <w:szCs w:val="24"/>
          <w:u w:val="thick" w:color="7030A0"/>
        </w:rPr>
        <w:t>Ce sont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b/>
          <w:color w:val="FF0000"/>
          <w:sz w:val="24"/>
          <w:szCs w:val="24"/>
        </w:rPr>
        <w:t>ses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70C0"/>
          <w:sz w:val="24"/>
          <w:szCs w:val="24"/>
        </w:rPr>
        <w:t>cahiers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 et ses livres.</w:t>
      </w:r>
    </w:p>
    <w:p w:rsidR="00011553" w:rsidRPr="00AC3736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BC176B">
        <w:rPr>
          <w:rFonts w:ascii="Arial" w:hAnsi="Arial" w:cs="Arial"/>
          <w:i/>
          <w:color w:val="FF0000"/>
          <w:sz w:val="24"/>
          <w:szCs w:val="24"/>
        </w:rPr>
        <w:t>Cet</w:t>
      </w:r>
      <w:r>
        <w:rPr>
          <w:rFonts w:ascii="Arial" w:hAnsi="Arial" w:cs="Arial"/>
          <w:i/>
          <w:color w:val="FF0000"/>
          <w:sz w:val="24"/>
          <w:szCs w:val="24"/>
        </w:rPr>
        <w:t>te</w:t>
      </w:r>
      <w:r w:rsidRPr="00BC176B">
        <w:rPr>
          <w:rFonts w:ascii="Arial" w:hAnsi="Arial" w:cs="Arial"/>
          <w:i/>
          <w:color w:val="FF0000"/>
          <w:sz w:val="24"/>
          <w:szCs w:val="24"/>
        </w:rPr>
        <w:t xml:space="preserve"> affaire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C’est </w:t>
      </w:r>
      <w:r w:rsidRPr="00BC176B">
        <w:rPr>
          <w:rFonts w:ascii="Arial" w:hAnsi="Arial" w:cs="Arial"/>
          <w:i/>
          <w:color w:val="000000" w:themeColor="text1"/>
          <w:sz w:val="24"/>
          <w:szCs w:val="24"/>
        </w:rPr>
        <w:t>son cahier</w:t>
      </w:r>
    </w:p>
    <w:p w:rsidR="00011553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C3736">
        <w:rPr>
          <w:rFonts w:ascii="Arial" w:hAnsi="Arial" w:cs="Arial"/>
          <w:color w:val="000000" w:themeColor="text1"/>
          <w:sz w:val="24"/>
          <w:szCs w:val="24"/>
        </w:rPr>
        <w:t xml:space="preserve">e. Ethan a rejoint ses camarades à l’étude et il fait </w:t>
      </w:r>
      <w:r w:rsidRPr="00AC3736">
        <w:rPr>
          <w:rFonts w:ascii="Arial" w:hAnsi="Arial" w:cs="Arial"/>
          <w:color w:val="FF0000"/>
          <w:sz w:val="24"/>
          <w:szCs w:val="24"/>
        </w:rPr>
        <w:t>ses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3736">
        <w:rPr>
          <w:rFonts w:ascii="Arial" w:hAnsi="Arial" w:cs="Arial"/>
          <w:color w:val="000000" w:themeColor="text1"/>
          <w:sz w:val="24"/>
          <w:szCs w:val="24"/>
        </w:rPr>
        <w:t>devoirs.</w:t>
      </w:r>
    </w:p>
    <w:p w:rsidR="00011553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1553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Wingdings" w:char="F04B"/>
      </w:r>
      <w:r w:rsidRPr="00B069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Exercice 7 </w:t>
      </w:r>
      <w:r w:rsidRPr="00B069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:</w:t>
      </w:r>
      <w:r w:rsidRPr="00B069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0699B">
        <w:rPr>
          <w:rFonts w:ascii="Times New Roman" w:hAnsi="Times New Roman" w:cs="Times New Roman"/>
          <w:b/>
          <w:sz w:val="28"/>
          <w:szCs w:val="28"/>
        </w:rPr>
        <w:t>Recopie</w:t>
      </w:r>
      <w:r w:rsidRPr="00B0699B">
        <w:rPr>
          <w:rFonts w:ascii="Times New Roman" w:hAnsi="Times New Roman" w:cs="Times New Roman"/>
          <w:sz w:val="28"/>
          <w:szCs w:val="28"/>
        </w:rPr>
        <w:t xml:space="preserve"> en mettant  les déterminants </w:t>
      </w:r>
      <w:r w:rsidRPr="00B0699B">
        <w:rPr>
          <w:rFonts w:ascii="Times New Roman" w:hAnsi="Times New Roman" w:cs="Times New Roman"/>
          <w:b/>
          <w:sz w:val="28"/>
          <w:szCs w:val="28"/>
        </w:rPr>
        <w:t>en gras</w:t>
      </w:r>
      <w:r w:rsidRPr="00B0699B">
        <w:rPr>
          <w:rFonts w:ascii="Times New Roman" w:hAnsi="Times New Roman" w:cs="Times New Roman"/>
          <w:sz w:val="28"/>
          <w:szCs w:val="28"/>
        </w:rPr>
        <w:t xml:space="preserve">  au pluriel.</w:t>
      </w:r>
    </w:p>
    <w:p w:rsidR="00011553" w:rsidRPr="00B0699B" w:rsidRDefault="00011553" w:rsidP="0001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  <w:bdr w:val="single" w:sz="18" w:space="0" w:color="7030A0"/>
        </w:rPr>
        <w:t>N’oublie pas d’accorder le nom qui accompagne chaque déterminant.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a. Mon frère a des trous à </w:t>
      </w:r>
      <w:r w:rsidRPr="00B0699B">
        <w:rPr>
          <w:rFonts w:ascii="Times New Roman" w:hAnsi="Times New Roman" w:cs="Times New Roman"/>
          <w:b/>
          <w:sz w:val="28"/>
          <w:szCs w:val="28"/>
        </w:rPr>
        <w:t>sa</w:t>
      </w:r>
      <w:r w:rsidRPr="00B0699B">
        <w:rPr>
          <w:rFonts w:ascii="Times New Roman" w:hAnsi="Times New Roman" w:cs="Times New Roman"/>
          <w:sz w:val="28"/>
          <w:szCs w:val="28"/>
        </w:rPr>
        <w:t xml:space="preserve"> chaussette, on voit son orteil !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b. Nous voudrions acheter </w:t>
      </w:r>
      <w:r w:rsidRPr="00B0699B">
        <w:rPr>
          <w:rFonts w:ascii="Times New Roman" w:hAnsi="Times New Roman" w:cs="Times New Roman"/>
          <w:b/>
          <w:sz w:val="28"/>
          <w:szCs w:val="28"/>
        </w:rPr>
        <w:t>ce</w:t>
      </w:r>
      <w:r w:rsidRPr="00B0699B">
        <w:rPr>
          <w:rFonts w:ascii="Times New Roman" w:hAnsi="Times New Roman" w:cs="Times New Roman"/>
          <w:sz w:val="28"/>
          <w:szCs w:val="28"/>
        </w:rPr>
        <w:t xml:space="preserve"> vélo ainsi que  </w:t>
      </w:r>
      <w:r w:rsidRPr="00B0699B">
        <w:rPr>
          <w:rFonts w:ascii="Times New Roman" w:hAnsi="Times New Roman" w:cs="Times New Roman"/>
          <w:b/>
          <w:sz w:val="28"/>
          <w:szCs w:val="28"/>
        </w:rPr>
        <w:t>ce</w:t>
      </w:r>
      <w:r w:rsidRPr="00B0699B">
        <w:rPr>
          <w:rFonts w:ascii="Times New Roman" w:hAnsi="Times New Roman" w:cs="Times New Roman"/>
          <w:sz w:val="28"/>
          <w:szCs w:val="28"/>
        </w:rPr>
        <w:t xml:space="preserve"> casque.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c. La pianiste a annulé </w:t>
      </w:r>
      <w:r w:rsidRPr="00B0699B">
        <w:rPr>
          <w:rFonts w:ascii="Times New Roman" w:hAnsi="Times New Roman" w:cs="Times New Roman"/>
          <w:b/>
          <w:sz w:val="28"/>
          <w:szCs w:val="28"/>
        </w:rPr>
        <w:t>son</w:t>
      </w:r>
      <w:r w:rsidRPr="00B0699B">
        <w:rPr>
          <w:rFonts w:ascii="Times New Roman" w:hAnsi="Times New Roman" w:cs="Times New Roman"/>
          <w:sz w:val="28"/>
          <w:szCs w:val="28"/>
        </w:rPr>
        <w:t xml:space="preserve"> concert car elle était enrhumée et très fatiguée.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d. À cause d’une mauvaise chute, le sportif n’a pas réussi </w:t>
      </w:r>
      <w:r w:rsidRPr="00B0699B">
        <w:rPr>
          <w:rFonts w:ascii="Times New Roman" w:hAnsi="Times New Roman" w:cs="Times New Roman"/>
          <w:b/>
          <w:sz w:val="28"/>
          <w:szCs w:val="28"/>
        </w:rPr>
        <w:t>cette</w:t>
      </w:r>
      <w:r w:rsidRPr="00B0699B">
        <w:rPr>
          <w:rFonts w:ascii="Times New Roman" w:hAnsi="Times New Roman" w:cs="Times New Roman"/>
          <w:sz w:val="28"/>
          <w:szCs w:val="28"/>
        </w:rPr>
        <w:t xml:space="preserve"> épreuve d’athlétisme.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99B">
        <w:rPr>
          <w:rFonts w:ascii="Times New Roman" w:hAnsi="Times New Roman" w:cs="Times New Roman"/>
          <w:sz w:val="28"/>
          <w:szCs w:val="28"/>
        </w:rPr>
        <w:t xml:space="preserve">e. J’ai déjà voyagé dans </w:t>
      </w:r>
      <w:r w:rsidRPr="00B0699B">
        <w:rPr>
          <w:rFonts w:ascii="Times New Roman" w:hAnsi="Times New Roman" w:cs="Times New Roman"/>
          <w:b/>
          <w:sz w:val="28"/>
          <w:szCs w:val="28"/>
        </w:rPr>
        <w:t>cet</w:t>
      </w:r>
      <w:r w:rsidRPr="00B0699B">
        <w:rPr>
          <w:rFonts w:ascii="Times New Roman" w:hAnsi="Times New Roman" w:cs="Times New Roman"/>
          <w:sz w:val="28"/>
          <w:szCs w:val="28"/>
        </w:rPr>
        <w:t xml:space="preserve"> avion pour aller  à New York.</w:t>
      </w:r>
    </w:p>
    <w:p w:rsidR="00011553" w:rsidRPr="00A85415" w:rsidRDefault="00011553" w:rsidP="0001155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A85415">
        <w:rPr>
          <w:rFonts w:ascii="Arial" w:hAnsi="Arial" w:cs="Arial"/>
          <w:color w:val="FF0000"/>
          <w:sz w:val="24"/>
          <w:szCs w:val="24"/>
        </w:rPr>
        <w:t>Correction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Mon frère a des trous à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ses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chaussettes, on voit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ses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>orteils !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Nous voudrions acheter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vélos ainsi que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>casques.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Le pianiste a annulé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ses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concerts.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Le sportif n’a pas réussi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épreuves.</w:t>
      </w:r>
    </w:p>
    <w:p w:rsidR="00011553" w:rsidRPr="00B0699B" w:rsidRDefault="00011553" w:rsidP="000115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J’ai déjà voyagé dans </w:t>
      </w:r>
      <w:r w:rsidRPr="00B0699B">
        <w:rPr>
          <w:rFonts w:ascii="Times New Roman" w:hAnsi="Times New Roman" w:cs="Times New Roman"/>
          <w:b/>
          <w:color w:val="FF0000"/>
          <w:sz w:val="28"/>
          <w:szCs w:val="28"/>
        </w:rPr>
        <w:t>ces</w:t>
      </w:r>
      <w:r w:rsidRPr="00B06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avions pour aller à New York.</w:t>
      </w:r>
    </w:p>
    <w:p w:rsidR="00011553" w:rsidRPr="0001688E" w:rsidRDefault="00011553" w:rsidP="00011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1553" w:rsidRPr="00983787" w:rsidRDefault="00011553">
      <w:pPr>
        <w:rPr>
          <w:rFonts w:ascii="Arial" w:hAnsi="Arial" w:cs="Arial"/>
          <w:sz w:val="28"/>
          <w:szCs w:val="28"/>
        </w:rPr>
      </w:pPr>
    </w:p>
    <w:sectPr w:rsidR="00011553" w:rsidRPr="00983787" w:rsidSect="00983787">
      <w:headerReference w:type="default" r:id="rId14"/>
      <w:pgSz w:w="11906" w:h="16838"/>
      <w:pgMar w:top="567" w:right="284" w:bottom="567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99" w:rsidRDefault="00142999" w:rsidP="00983787">
      <w:pPr>
        <w:spacing w:after="0" w:line="240" w:lineRule="auto"/>
      </w:pPr>
      <w:r>
        <w:separator/>
      </w:r>
    </w:p>
  </w:endnote>
  <w:endnote w:type="continuationSeparator" w:id="0">
    <w:p w:rsidR="00142999" w:rsidRDefault="00142999" w:rsidP="0098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99" w:rsidRDefault="00142999" w:rsidP="00983787">
      <w:pPr>
        <w:spacing w:after="0" w:line="240" w:lineRule="auto"/>
      </w:pPr>
      <w:r>
        <w:separator/>
      </w:r>
    </w:p>
  </w:footnote>
  <w:footnote w:type="continuationSeparator" w:id="0">
    <w:p w:rsidR="00142999" w:rsidRDefault="00142999" w:rsidP="0098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849831425"/>
      <w:docPartObj>
        <w:docPartGallery w:val="Page Numbers (Top of Page)"/>
        <w:docPartUnique/>
      </w:docPartObj>
    </w:sdtPr>
    <w:sdtContent>
      <w:p w:rsidR="00983787" w:rsidRPr="00B9184E" w:rsidRDefault="00983787" w:rsidP="00983787">
        <w:pPr>
          <w:pBdr>
            <w:bottom w:val="single" w:sz="4" w:space="1" w:color="7030A0"/>
          </w:pBdr>
          <w:rPr>
            <w:rFonts w:ascii="Arial" w:hAnsi="Arial" w:cs="Arial"/>
            <w:sz w:val="24"/>
            <w:szCs w:val="24"/>
          </w:rP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 xml:space="preserve">M1 CORRECTION </w:t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Travail pour la journée du </w:t>
        </w:r>
        <w:r>
          <w:rPr>
            <w:rFonts w:ascii="Arial" w:hAnsi="Arial" w:cs="Arial"/>
            <w:sz w:val="24"/>
            <w:szCs w:val="24"/>
          </w:rPr>
          <w:t xml:space="preserve">mardi 23 </w:t>
        </w:r>
        <w:r>
          <w:rPr>
            <w:rFonts w:ascii="Arial" w:hAnsi="Arial" w:cs="Arial"/>
            <w:sz w:val="24"/>
            <w:szCs w:val="24"/>
          </w:rPr>
          <w:t xml:space="preserve"> juin 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011553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011553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87"/>
    <w:rsid w:val="00011553"/>
    <w:rsid w:val="000D0162"/>
    <w:rsid w:val="00142999"/>
    <w:rsid w:val="002C5DDA"/>
    <w:rsid w:val="003D2E30"/>
    <w:rsid w:val="008C59CE"/>
    <w:rsid w:val="00983787"/>
    <w:rsid w:val="00994B6C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692F-C129-4121-97E4-A55C800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787"/>
  </w:style>
  <w:style w:type="paragraph" w:styleId="Pieddepage">
    <w:name w:val="footer"/>
    <w:basedOn w:val="Normal"/>
    <w:link w:val="PieddepageCar"/>
    <w:uiPriority w:val="99"/>
    <w:unhideWhenUsed/>
    <w:rsid w:val="00983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787"/>
  </w:style>
  <w:style w:type="table" w:styleId="Grilledutableau">
    <w:name w:val="Table Grid"/>
    <w:basedOn w:val="TableauNormal"/>
    <w:uiPriority w:val="39"/>
    <w:rsid w:val="008C5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Puce03JeRetiens">
    <w:name w:val="JeRetiensTextePuce (03_JeRetiens)"/>
    <w:basedOn w:val="Normal"/>
    <w:uiPriority w:val="99"/>
    <w:rsid w:val="008C59CE"/>
    <w:pPr>
      <w:numPr>
        <w:numId w:val="1"/>
      </w:numPr>
      <w:tabs>
        <w:tab w:val="left" w:pos="280"/>
      </w:tabs>
      <w:suppressAutoHyphens/>
      <w:autoSpaceDE w:val="0"/>
      <w:autoSpaceDN w:val="0"/>
      <w:adjustRightInd w:val="0"/>
      <w:spacing w:before="120" w:after="0" w:line="300" w:lineRule="atLeast"/>
      <w:ind w:left="278" w:hanging="278"/>
      <w:textAlignment w:val="center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E"/>
    <w:rsid w:val="006A0D89"/>
    <w:rsid w:val="0081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45E235FDDB488AAB17E0E743BC62CF">
    <w:name w:val="D645E235FDDB488AAB17E0E743BC62CF"/>
    <w:rsid w:val="0081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dcterms:created xsi:type="dcterms:W3CDTF">2020-06-21T12:05:00Z</dcterms:created>
  <dcterms:modified xsi:type="dcterms:W3CDTF">2020-06-21T12:44:00Z</dcterms:modified>
</cp:coreProperties>
</file>