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1F3" w:rsidRDefault="00FA51F3" w:rsidP="00FA51F3">
      <w:pPr>
        <w:jc w:val="center"/>
      </w:pPr>
    </w:p>
    <w:p w:rsidR="00FA51F3" w:rsidRDefault="00FA51F3" w:rsidP="00FA51F3">
      <w:pPr>
        <w:jc w:val="center"/>
      </w:pPr>
      <w:r>
        <w:rPr>
          <w:noProof/>
          <w:lang w:eastAsia="fr-FR"/>
        </w:rPr>
        <w:drawing>
          <wp:inline distT="0" distB="0" distL="0" distR="0" wp14:anchorId="2EA29A9C" wp14:editId="2F121476">
            <wp:extent cx="5736970" cy="874914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1583" cy="875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1F3" w:rsidRDefault="00FA51F3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"/>
        <w:gridCol w:w="8316"/>
        <w:gridCol w:w="1902"/>
      </w:tblGrid>
      <w:tr w:rsidR="004717BC" w:rsidRPr="000C0BFE" w:rsidTr="00FA51F3">
        <w:trPr>
          <w:jc w:val="center"/>
        </w:trPr>
        <w:tc>
          <w:tcPr>
            <w:tcW w:w="544" w:type="dxa"/>
          </w:tcPr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FA51F3" w:rsidRDefault="00FA51F3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</w:t>
            </w: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</w:t>
            </w: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</w:t>
            </w: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25</w:t>
            </w:r>
          </w:p>
          <w:p w:rsidR="004717BC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30</w:t>
            </w: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35</w:t>
            </w: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40</w:t>
            </w: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45</w:t>
            </w: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2926D1" w:rsidRDefault="002926D1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4717BC" w:rsidRPr="000C0BFE" w:rsidRDefault="004717BC" w:rsidP="0045528D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316" w:type="dxa"/>
          </w:tcPr>
          <w:p w:rsidR="004717BC" w:rsidRDefault="004717BC" w:rsidP="0045528D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147BD44" wp14:editId="4AF03A26">
                  <wp:extent cx="3868615" cy="2058866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945" cy="2085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17BC" w:rsidRDefault="004717BC" w:rsidP="0045528D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C0BFE">
              <w:rPr>
                <w:rFonts w:ascii="Arial" w:hAnsi="Arial" w:cs="Arial"/>
                <w:b/>
                <w:sz w:val="28"/>
                <w:szCs w:val="28"/>
              </w:rPr>
              <w:t>Ch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apitre </w:t>
            </w:r>
            <w:r w:rsidRPr="000C0BFE">
              <w:rPr>
                <w:rFonts w:ascii="Arial" w:hAnsi="Arial" w:cs="Arial"/>
                <w:b/>
                <w:sz w:val="28"/>
                <w:szCs w:val="28"/>
              </w:rPr>
              <w:t xml:space="preserve"> 1 </w:t>
            </w:r>
          </w:p>
          <w:p w:rsidR="004717BC" w:rsidRDefault="005F78F1" w:rsidP="0045528D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Une villa extraordinaire</w:t>
            </w:r>
          </w:p>
          <w:p w:rsidR="00FA51F3" w:rsidRPr="000C0BFE" w:rsidRDefault="00FA51F3" w:rsidP="0045528D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F78F1" w:rsidRPr="005F78F1" w:rsidRDefault="005F78F1" w:rsidP="005F78F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F78F1">
              <w:rPr>
                <w:rFonts w:ascii="Arial" w:hAnsi="Arial" w:cs="Arial"/>
                <w:sz w:val="28"/>
                <w:szCs w:val="28"/>
              </w:rPr>
              <w:t xml:space="preserve">Tiré par deux mules, le chariot </w:t>
            </w:r>
            <w:r w:rsidRPr="002926D1">
              <w:rPr>
                <w:rFonts w:ascii="Arial" w:hAnsi="Arial" w:cs="Arial"/>
                <w:b/>
                <w:sz w:val="28"/>
                <w:szCs w:val="28"/>
              </w:rPr>
              <w:t>tressaute</w:t>
            </w:r>
            <w:r w:rsidRPr="005F78F1">
              <w:rPr>
                <w:rFonts w:ascii="Arial" w:hAnsi="Arial" w:cs="Arial"/>
                <w:sz w:val="28"/>
                <w:szCs w:val="28"/>
              </w:rPr>
              <w:t xml:space="preserve"> sur les pierres de la route. Heureusement, les pots, vases et statuettes qu'il transporte sont bien calés !</w:t>
            </w:r>
          </w:p>
          <w:p w:rsidR="004717BC" w:rsidRDefault="005F78F1" w:rsidP="005F78F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F78F1">
              <w:rPr>
                <w:rFonts w:ascii="Arial" w:hAnsi="Arial" w:cs="Arial"/>
                <w:sz w:val="28"/>
                <w:szCs w:val="28"/>
              </w:rPr>
              <w:t xml:space="preserve">A l'avant du chariot, un artisan gaulois, Onnogenos, et sa fille Galatéa chantent </w:t>
            </w:r>
            <w:r w:rsidRPr="005F78F1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à pleins poumons</w:t>
            </w:r>
            <w:r w:rsidRPr="005F78F1">
              <w:rPr>
                <w:rFonts w:ascii="Arial" w:hAnsi="Arial" w:cs="Arial"/>
                <w:sz w:val="28"/>
                <w:szCs w:val="28"/>
              </w:rPr>
              <w:t xml:space="preserve">. Grâce à la route construite par les soldats romains, Onnogenos espère trouver de nouveaux clients. Quant à Galatéa, elle est heureuse de quitter pour quelques jours l'atelier de </w:t>
            </w:r>
            <w:r w:rsidRPr="005F78F1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céramiques</w:t>
            </w:r>
            <w:r w:rsidRPr="005F78F1">
              <w:rPr>
                <w:rFonts w:ascii="Arial" w:hAnsi="Arial" w:cs="Arial"/>
                <w:sz w:val="28"/>
                <w:szCs w:val="28"/>
              </w:rPr>
              <w:t xml:space="preserve"> de ses parents.</w:t>
            </w:r>
          </w:p>
          <w:p w:rsidR="002926D1" w:rsidRDefault="002926D1" w:rsidP="002926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 xml:space="preserve">La fillette se redresse pour observer avec intérêt des paysans dans un champ. Ils moissonnent à l'aide de caisses en bois tirées par des bœufs. Soudain, elle remarque, un peu à l'écart de la route, un long mur d'enceinte qui abrite plusieurs bâtiments. </w:t>
            </w:r>
          </w:p>
          <w:p w:rsidR="002926D1" w:rsidRPr="002926D1" w:rsidRDefault="002926D1" w:rsidP="002926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>-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926D1">
              <w:rPr>
                <w:rFonts w:ascii="Arial" w:hAnsi="Arial" w:cs="Arial"/>
                <w:sz w:val="28"/>
                <w:szCs w:val="28"/>
              </w:rPr>
              <w:t>Papa ! Regarde...</w:t>
            </w:r>
          </w:p>
          <w:p w:rsidR="002926D1" w:rsidRPr="002926D1" w:rsidRDefault="002926D1" w:rsidP="002926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>-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926D1">
              <w:rPr>
                <w:rFonts w:ascii="Arial" w:hAnsi="Arial" w:cs="Arial"/>
                <w:sz w:val="28"/>
                <w:szCs w:val="28"/>
              </w:rPr>
              <w:t>Ah! s'exclame Onnogenos. Voilà sûrement une de ces villas que construisent les Romains. Il paraît qu'elles sont extraordinaires ! Le chariot tourne dans un chemin. Puis, franchissant un portail, il pénètre dans une cour de ferme, immense et tout en longueur. Poules, canards et oies s'écartent en se bousculant.</w:t>
            </w:r>
          </w:p>
          <w:p w:rsidR="002926D1" w:rsidRPr="002926D1" w:rsidRDefault="002926D1" w:rsidP="002926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 xml:space="preserve">Guidant ses mules, Onnogenos passe entre les bâtiments agricoles. Là, des meules de foin sèchent au soleil. Ici, un vacher </w:t>
            </w:r>
            <w:r w:rsidRPr="002926D1">
              <w:rPr>
                <w:rFonts w:ascii="Arial" w:hAnsi="Arial" w:cs="Arial"/>
                <w:sz w:val="28"/>
                <w:szCs w:val="28"/>
              </w:rPr>
              <w:lastRenderedPageBreak/>
              <w:t>conduit un troupeau hors de l'étable. Partout, des paysans vont et viennent, un outil sur l'épaule.</w:t>
            </w:r>
          </w:p>
          <w:p w:rsidR="002926D1" w:rsidRDefault="002926D1" w:rsidP="002926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>Ayant repéré la demeure du maître au fond de la cour, Onnogenos se dirige vers elle. Plus il s'en approche, plus il est impressionné. Cette galerie à colonnades est très élégante !</w:t>
            </w:r>
          </w:p>
          <w:p w:rsidR="002926D1" w:rsidRDefault="002926D1" w:rsidP="002926D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F0892A" wp14:editId="32CB10C3">
                  <wp:extent cx="3857057" cy="2998177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143" cy="3009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26D1" w:rsidRPr="002926D1" w:rsidRDefault="002926D1" w:rsidP="002926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>Surtout ainsi mise en valeur par un long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926D1">
              <w:rPr>
                <w:rFonts w:ascii="Arial" w:hAnsi="Arial" w:cs="Arial"/>
                <w:sz w:val="28"/>
                <w:szCs w:val="28"/>
              </w:rPr>
              <w:t>toit plat de tuiles rouges. Onnogenos se frotte les mains.</w:t>
            </w:r>
          </w:p>
          <w:p w:rsidR="002926D1" w:rsidRPr="002926D1" w:rsidRDefault="002926D1" w:rsidP="002926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 xml:space="preserve">- Je </w:t>
            </w:r>
            <w:r w:rsidRPr="002926D1">
              <w:rPr>
                <w:rFonts w:ascii="Arial" w:hAnsi="Arial" w:cs="Arial"/>
                <w:b/>
                <w:sz w:val="28"/>
                <w:szCs w:val="28"/>
              </w:rPr>
              <w:t>flaire</w:t>
            </w:r>
            <w:r w:rsidRPr="002926D1">
              <w:rPr>
                <w:rFonts w:ascii="Arial" w:hAnsi="Arial" w:cs="Arial"/>
                <w:sz w:val="28"/>
                <w:szCs w:val="28"/>
              </w:rPr>
              <w:t xml:space="preserve"> la bonne</w:t>
            </w:r>
            <w:r>
              <w:rPr>
                <w:rFonts w:ascii="Arial" w:hAnsi="Arial" w:cs="Arial"/>
                <w:sz w:val="28"/>
                <w:szCs w:val="28"/>
              </w:rPr>
              <w:t xml:space="preserve"> affaire !</w:t>
            </w:r>
          </w:p>
          <w:p w:rsidR="002926D1" w:rsidRPr="002926D1" w:rsidRDefault="002926D1" w:rsidP="002926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>-Tu crois, papa, que les Romains apprécient les céramiqu</w:t>
            </w:r>
            <w:r>
              <w:rPr>
                <w:rFonts w:ascii="Arial" w:hAnsi="Arial" w:cs="Arial"/>
                <w:sz w:val="28"/>
                <w:szCs w:val="28"/>
              </w:rPr>
              <w:t>es gauloises ? s'inquiète Galatéa</w:t>
            </w:r>
            <w:r w:rsidRPr="002926D1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2926D1" w:rsidRDefault="002926D1" w:rsidP="002926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>- On va bien voir ! répond son père en sautant du chariot.</w:t>
            </w:r>
          </w:p>
          <w:p w:rsidR="002926D1" w:rsidRPr="002926D1" w:rsidRDefault="002926D1" w:rsidP="002926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 xml:space="preserve">Ils se présentent à l'entrée du jardin, qui sépare la demeure de la ferme. Autour d'une jolie fontaine, des jardiniers sont en train de planter des lilas et des oliviers. Un homme s'approche à grandes enjambées. Il est coiffé et vêtu à la romaine, avec les cheveux coupés court et une tunique. Mais son teint </w:t>
            </w:r>
            <w:r w:rsidRPr="00415F58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hâlé</w:t>
            </w:r>
            <w:r w:rsidRPr="002926D1">
              <w:rPr>
                <w:rFonts w:ascii="Arial" w:hAnsi="Arial" w:cs="Arial"/>
                <w:sz w:val="28"/>
                <w:szCs w:val="28"/>
              </w:rPr>
              <w:t xml:space="preserve"> montre qu'il travaille en plein air.</w:t>
            </w:r>
          </w:p>
          <w:p w:rsidR="00415F58" w:rsidRDefault="002926D1" w:rsidP="002926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>-</w:t>
            </w:r>
            <w:r w:rsidR="00415F5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926D1">
              <w:rPr>
                <w:rFonts w:ascii="Arial" w:hAnsi="Arial" w:cs="Arial"/>
                <w:sz w:val="28"/>
                <w:szCs w:val="28"/>
              </w:rPr>
              <w:t xml:space="preserve">Bonjour ! dit Onnogenos avec enthousiasme. Serais-tu le </w:t>
            </w:r>
            <w:r w:rsidRPr="00415F58">
              <w:rPr>
                <w:rFonts w:ascii="Arial" w:hAnsi="Arial" w:cs="Arial"/>
                <w:b/>
                <w:sz w:val="28"/>
                <w:szCs w:val="28"/>
              </w:rPr>
              <w:t>régisseur</w:t>
            </w:r>
            <w:r w:rsidRPr="002926D1">
              <w:rPr>
                <w:rFonts w:ascii="Arial" w:hAnsi="Arial" w:cs="Arial"/>
                <w:sz w:val="28"/>
                <w:szCs w:val="28"/>
              </w:rPr>
              <w:t xml:space="preserve"> de cette villa ? Nous apportons un très grand choix de magnifiques céramiques à montrer à ton maître! L'homme fronce les sourcils.</w:t>
            </w:r>
          </w:p>
          <w:p w:rsidR="002926D1" w:rsidRPr="002926D1" w:rsidRDefault="002926D1" w:rsidP="002926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>- Revenez une autre fois ! Vous tombez très mal !</w:t>
            </w:r>
          </w:p>
          <w:p w:rsidR="002926D1" w:rsidRPr="002926D1" w:rsidRDefault="002926D1" w:rsidP="002926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lastRenderedPageBreak/>
              <w:t>- Que se passe-t-il ?</w:t>
            </w:r>
          </w:p>
          <w:p w:rsidR="002926D1" w:rsidRDefault="002926D1" w:rsidP="002926D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926D1">
              <w:rPr>
                <w:rFonts w:ascii="Arial" w:hAnsi="Arial" w:cs="Arial"/>
                <w:sz w:val="28"/>
                <w:szCs w:val="28"/>
              </w:rPr>
              <w:t>- Le sénateur Probus est très en colère. Un voleur se cache dans sa villa</w:t>
            </w:r>
            <w:r w:rsidR="00415F58">
              <w:rPr>
                <w:rFonts w:ascii="Arial" w:hAnsi="Arial" w:cs="Arial"/>
                <w:sz w:val="28"/>
                <w:szCs w:val="28"/>
              </w:rPr>
              <w:t> !</w:t>
            </w:r>
          </w:p>
          <w:p w:rsidR="00415F58" w:rsidRDefault="00415F58" w:rsidP="00415F5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CE3532" wp14:editId="30C71DB5">
                  <wp:extent cx="2432515" cy="1079086"/>
                  <wp:effectExtent l="0" t="0" r="6350" b="698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515" cy="1079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17BC" w:rsidRPr="000C0BFE" w:rsidRDefault="004717BC" w:rsidP="0045528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02" w:type="dxa"/>
          </w:tcPr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5F78F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une villa</w:t>
            </w:r>
            <w:r w:rsidR="004717BC">
              <w:rPr>
                <w:rFonts w:ascii="Times New Roman" w:hAnsi="Times New Roman" w:cs="Times New Roman"/>
                <w:sz w:val="24"/>
                <w:szCs w:val="24"/>
              </w:rPr>
              <w:t xml:space="preserve"> : </w:t>
            </w:r>
            <w:r w:rsidRPr="005F78F1">
              <w:rPr>
                <w:rFonts w:ascii="Times New Roman" w:hAnsi="Times New Roman" w:cs="Times New Roman"/>
                <w:sz w:val="24"/>
                <w:szCs w:val="24"/>
              </w:rPr>
              <w:t>un domaine agricole dans l'Italie et la Gaule antiques</w:t>
            </w: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5F78F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tressauter</w:t>
            </w:r>
            <w:r w:rsidR="004717BC">
              <w:rPr>
                <w:rFonts w:ascii="Times New Roman" w:hAnsi="Times New Roman" w:cs="Times New Roman"/>
                <w:sz w:val="24"/>
                <w:szCs w:val="24"/>
              </w:rPr>
              <w:t xml:space="preserve"> : </w:t>
            </w:r>
            <w:r w:rsidR="002926D1" w:rsidRPr="002926D1">
              <w:rPr>
                <w:rFonts w:ascii="Times New Roman" w:hAnsi="Times New Roman" w:cs="Times New Roman"/>
                <w:sz w:val="24"/>
                <w:szCs w:val="24"/>
              </w:rPr>
              <w:t xml:space="preserve">être secoué par des cahots </w:t>
            </w: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5F78F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8F1">
              <w:rPr>
                <w:rFonts w:ascii="Times New Roman" w:hAnsi="Times New Roman" w:cs="Times New Roman"/>
                <w:b/>
                <w:sz w:val="24"/>
                <w:szCs w:val="24"/>
              </w:rPr>
              <w:t>à pleins poumons</w:t>
            </w:r>
            <w:r w:rsidR="004717BC" w:rsidRPr="00450EA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717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4AE4" w:rsidRPr="002926D1">
              <w:rPr>
                <w:rFonts w:ascii="Times New Roman" w:hAnsi="Times New Roman" w:cs="Times New Roman"/>
                <w:sz w:val="24"/>
                <w:szCs w:val="24"/>
              </w:rPr>
              <w:t>à</w:t>
            </w:r>
            <w:r w:rsidR="002926D1" w:rsidRPr="002926D1">
              <w:rPr>
                <w:rFonts w:ascii="Times New Roman" w:hAnsi="Times New Roman" w:cs="Times New Roman"/>
                <w:sz w:val="24"/>
                <w:szCs w:val="24"/>
              </w:rPr>
              <w:t xml:space="preserve"> pleine voix, à tue-tête </w:t>
            </w: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5F78F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8F1">
              <w:rPr>
                <w:rFonts w:ascii="Times New Roman" w:hAnsi="Times New Roman" w:cs="Times New Roman"/>
                <w:b/>
                <w:sz w:val="24"/>
                <w:szCs w:val="24"/>
              </w:rPr>
              <w:t>céramiques</w:t>
            </w:r>
            <w:r w:rsidR="004717BC" w:rsidRPr="009B562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926D1" w:rsidRPr="002926D1">
              <w:rPr>
                <w:rFonts w:ascii="Times New Roman" w:hAnsi="Times New Roman" w:cs="Times New Roman"/>
                <w:sz w:val="24"/>
                <w:szCs w:val="24"/>
              </w:rPr>
              <w:t>des objets de terre cuite utilisés comme récipients</w:t>
            </w: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6D1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2926D1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flairer</w:t>
            </w:r>
            <w:r w:rsidR="004717BC" w:rsidRPr="009B5621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pressentir</w:t>
            </w: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F58" w:rsidRDefault="00415F58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F58" w:rsidRDefault="00415F58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F58">
              <w:rPr>
                <w:rFonts w:ascii="Times New Roman" w:hAnsi="Times New Roman" w:cs="Times New Roman"/>
                <w:b/>
                <w:sz w:val="24"/>
                <w:szCs w:val="24"/>
              </w:rPr>
              <w:t>hâlé</w:t>
            </w:r>
            <w:r w:rsidRPr="009B5621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 w:rsidRPr="00415F58">
              <w:rPr>
                <w:rFonts w:ascii="Times New Roman" w:hAnsi="Times New Roman" w:cs="Times New Roman"/>
                <w:sz w:val="24"/>
                <w:szCs w:val="24"/>
              </w:rPr>
              <w:t xml:space="preserve">bruni par le grand air et le soleil </w:t>
            </w:r>
          </w:p>
          <w:p w:rsidR="00415F58" w:rsidRDefault="00415F58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F58" w:rsidRDefault="00415F58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F58" w:rsidRDefault="00415F58" w:rsidP="00415F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un </w:t>
            </w:r>
            <w:r w:rsidRPr="00415F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régisseur </w:t>
            </w:r>
            <w:r w:rsidRPr="009B562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15F58">
              <w:rPr>
                <w:rFonts w:ascii="Times New Roman" w:hAnsi="Times New Roman" w:cs="Times New Roman"/>
                <w:sz w:val="24"/>
                <w:szCs w:val="24"/>
              </w:rPr>
              <w:t>personne chargée de gérer le domaine</w:t>
            </w:r>
          </w:p>
          <w:p w:rsidR="00415F58" w:rsidRDefault="00415F58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7BC" w:rsidRPr="00336214" w:rsidRDefault="004717BC" w:rsidP="00455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17BC" w:rsidRDefault="004717BC"/>
    <w:p w:rsidR="00F67F79" w:rsidRDefault="00F67F79"/>
    <w:p w:rsidR="00166DB4" w:rsidRDefault="00166DB4"/>
    <w:p w:rsidR="00166DB4" w:rsidRDefault="00166DB4"/>
    <w:p w:rsidR="00166DB4" w:rsidRDefault="00166DB4"/>
    <w:p w:rsidR="00166DB4" w:rsidRDefault="00166DB4"/>
    <w:p w:rsidR="00166DB4" w:rsidRDefault="00166DB4"/>
    <w:p w:rsidR="00166DB4" w:rsidRDefault="00166DB4"/>
    <w:p w:rsidR="00166DB4" w:rsidRDefault="00166DB4"/>
    <w:p w:rsidR="00166DB4" w:rsidRDefault="00166DB4"/>
    <w:p w:rsidR="00166DB4" w:rsidRDefault="00166DB4"/>
    <w:p w:rsidR="00166DB4" w:rsidRDefault="00166DB4"/>
    <w:p w:rsidR="00166DB4" w:rsidRDefault="00166DB4"/>
    <w:p w:rsidR="00166DB4" w:rsidRDefault="00166DB4"/>
    <w:p w:rsidR="00166DB4" w:rsidRDefault="00166DB4"/>
    <w:p w:rsidR="00166DB4" w:rsidRDefault="00166DB4"/>
    <w:p w:rsidR="00166DB4" w:rsidRDefault="00166DB4"/>
    <w:p w:rsidR="00166DB4" w:rsidRDefault="00166DB4"/>
    <w:p w:rsidR="00166DB4" w:rsidRDefault="00166DB4"/>
    <w:p w:rsidR="00166DB4" w:rsidRDefault="00166DB4"/>
    <w:p w:rsidR="00166DB4" w:rsidRDefault="00166DB4"/>
    <w:p w:rsidR="00166DB4" w:rsidRDefault="00166DB4"/>
    <w:p w:rsidR="00166DB4" w:rsidRDefault="00166DB4"/>
    <w:p w:rsidR="00166DB4" w:rsidRDefault="00166DB4"/>
    <w:p w:rsidR="00166DB4" w:rsidRDefault="00166DB4"/>
    <w:p w:rsidR="00166DB4" w:rsidRDefault="00166DB4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42"/>
        <w:gridCol w:w="4120"/>
      </w:tblGrid>
      <w:tr w:rsidR="00166DB4" w:rsidTr="006C0F9F">
        <w:tc>
          <w:tcPr>
            <w:tcW w:w="6642" w:type="dxa"/>
            <w:vAlign w:val="center"/>
          </w:tcPr>
          <w:p w:rsidR="00166DB4" w:rsidRDefault="00166DB4" w:rsidP="006C0F9F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09BADB9" wp14:editId="7F64836C">
                  <wp:extent cx="3842534" cy="4515842"/>
                  <wp:effectExtent l="0" t="0" r="571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1105" t="22079" r="7208" b="14972"/>
                          <a:stretch/>
                        </pic:blipFill>
                        <pic:spPr bwMode="auto">
                          <a:xfrm>
                            <a:off x="0" y="0"/>
                            <a:ext cx="3852850" cy="4527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</w:tcPr>
          <w:p w:rsidR="00166DB4" w:rsidRDefault="00166DB4">
            <w:pPr>
              <w:rPr>
                <w:rFonts w:ascii="Arial" w:hAnsi="Arial" w:cs="Arial"/>
                <w:sz w:val="28"/>
                <w:szCs w:val="28"/>
              </w:rPr>
            </w:pPr>
            <w:r w:rsidRPr="00166DB4">
              <w:rPr>
                <w:rFonts w:ascii="Arial" w:hAnsi="Arial" w:cs="Arial"/>
                <w:sz w:val="28"/>
                <w:szCs w:val="28"/>
              </w:rPr>
              <w:t xml:space="preserve">1/ </w:t>
            </w:r>
            <w:r w:rsidRPr="00166DB4">
              <w:rPr>
                <w:rFonts w:ascii="Arial" w:hAnsi="Arial" w:cs="Arial"/>
                <w:b/>
                <w:sz w:val="28"/>
                <w:szCs w:val="28"/>
              </w:rPr>
              <w:t>Observe</w:t>
            </w:r>
            <w:r>
              <w:rPr>
                <w:rFonts w:ascii="Arial" w:hAnsi="Arial" w:cs="Arial"/>
                <w:sz w:val="28"/>
                <w:szCs w:val="28"/>
              </w:rPr>
              <w:t xml:space="preserve"> l’illustration.</w:t>
            </w:r>
          </w:p>
          <w:p w:rsidR="00166DB4" w:rsidRDefault="00166DB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 / Combien </w:t>
            </w:r>
            <w:r w:rsidRPr="00166DB4">
              <w:rPr>
                <w:rFonts w:ascii="Arial" w:hAnsi="Arial" w:cs="Arial"/>
                <w:b/>
                <w:sz w:val="28"/>
                <w:szCs w:val="28"/>
              </w:rPr>
              <w:t>comptes</w:t>
            </w:r>
            <w:r>
              <w:rPr>
                <w:rFonts w:ascii="Arial" w:hAnsi="Arial" w:cs="Arial"/>
                <w:sz w:val="28"/>
                <w:szCs w:val="28"/>
              </w:rPr>
              <w:t>-tu de plans dans l’illustration ?</w:t>
            </w:r>
          </w:p>
          <w:p w:rsidR="00166DB4" w:rsidRDefault="00166DB4">
            <w:pPr>
              <w:rPr>
                <w:rFonts w:ascii="Arial" w:hAnsi="Arial" w:cs="Arial"/>
                <w:sz w:val="28"/>
                <w:szCs w:val="28"/>
              </w:rPr>
            </w:pPr>
            <w:r w:rsidRPr="006C0F9F">
              <w:rPr>
                <w:rFonts w:ascii="Arial" w:hAnsi="Arial" w:cs="Arial"/>
                <w:b/>
                <w:sz w:val="28"/>
                <w:szCs w:val="28"/>
              </w:rPr>
              <w:t>Situe</w:t>
            </w:r>
            <w:r>
              <w:rPr>
                <w:rFonts w:ascii="Arial" w:hAnsi="Arial" w:cs="Arial"/>
                <w:sz w:val="28"/>
                <w:szCs w:val="28"/>
              </w:rPr>
              <w:t xml:space="preserve"> (montre) les à l’aide d’une flèche.</w:t>
            </w:r>
          </w:p>
          <w:tbl>
            <w:tblPr>
              <w:tblStyle w:val="Grilledutableau1"/>
              <w:tblW w:w="3884" w:type="dxa"/>
              <w:tblBorders>
                <w:top w:val="single" w:sz="4" w:space="0" w:color="7030A0"/>
                <w:left w:val="single" w:sz="4" w:space="0" w:color="7030A0"/>
                <w:bottom w:val="single" w:sz="4" w:space="0" w:color="7030A0"/>
                <w:right w:val="single" w:sz="4" w:space="0" w:color="7030A0"/>
                <w:insideH w:val="single" w:sz="4" w:space="0" w:color="7030A0"/>
                <w:insideV w:val="single" w:sz="4" w:space="0" w:color="7030A0"/>
              </w:tblBorders>
              <w:tblLook w:val="04A0" w:firstRow="1" w:lastRow="0" w:firstColumn="1" w:lastColumn="0" w:noHBand="0" w:noVBand="1"/>
            </w:tblPr>
            <w:tblGrid>
              <w:gridCol w:w="431"/>
              <w:gridCol w:w="432"/>
              <w:gridCol w:w="432"/>
              <w:gridCol w:w="431"/>
              <w:gridCol w:w="431"/>
              <w:gridCol w:w="431"/>
              <w:gridCol w:w="432"/>
              <w:gridCol w:w="432"/>
              <w:gridCol w:w="432"/>
            </w:tblGrid>
            <w:tr w:rsidR="00166DB4" w:rsidTr="00557937"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rPr>
                <w:trHeight w:hRule="exact" w:val="142"/>
              </w:trPr>
              <w:tc>
                <w:tcPr>
                  <w:tcW w:w="431" w:type="dxa"/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rPr>
                <w:trHeight w:hRule="exact" w:val="142"/>
              </w:trPr>
              <w:tc>
                <w:tcPr>
                  <w:tcW w:w="431" w:type="dxa"/>
                  <w:tcBorders>
                    <w:bottom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rPr>
                <w:trHeight w:hRule="exact" w:val="142"/>
              </w:trPr>
              <w:tc>
                <w:tcPr>
                  <w:tcW w:w="431" w:type="dxa"/>
                  <w:tcBorders>
                    <w:bottom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rPr>
                <w:trHeight w:hRule="exact" w:val="142"/>
              </w:trPr>
              <w:tc>
                <w:tcPr>
                  <w:tcW w:w="431" w:type="dxa"/>
                  <w:tcBorders>
                    <w:bottom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rPr>
                <w:trHeight w:hRule="exact" w:val="142"/>
              </w:trPr>
              <w:tc>
                <w:tcPr>
                  <w:tcW w:w="431" w:type="dxa"/>
                  <w:tcBorders>
                    <w:bottom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bottom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18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4" w:space="0" w:color="7030A0"/>
                    <w:bottom w:val="single" w:sz="4" w:space="0" w:color="7030A0"/>
                    <w:right w:val="single" w:sz="4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18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18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166DB4" w:rsidTr="00557937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hRule="exact" w:val="142"/>
              </w:trPr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1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2" w:space="0" w:color="7030A0"/>
                    <w:left w:val="single" w:sz="2" w:space="0" w:color="7030A0"/>
                    <w:bottom w:val="single" w:sz="2" w:space="0" w:color="7030A0"/>
                    <w:right w:val="single" w:sz="2" w:space="0" w:color="7030A0"/>
                  </w:tcBorders>
                </w:tcPr>
                <w:p w:rsidR="00166DB4" w:rsidRDefault="00166DB4" w:rsidP="00166DB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166DB4" w:rsidRPr="00166DB4" w:rsidRDefault="00166DB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C0F9F" w:rsidRPr="006C0F9F" w:rsidRDefault="006C0F9F" w:rsidP="006C0F9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 / </w:t>
      </w:r>
      <w:r w:rsidRPr="006C0F9F">
        <w:rPr>
          <w:rFonts w:ascii="Arial" w:hAnsi="Arial" w:cs="Arial"/>
          <w:b/>
          <w:sz w:val="28"/>
          <w:szCs w:val="28"/>
        </w:rPr>
        <w:t>Décris</w:t>
      </w:r>
      <w:r>
        <w:rPr>
          <w:rFonts w:ascii="Arial" w:hAnsi="Arial" w:cs="Arial"/>
          <w:sz w:val="28"/>
          <w:szCs w:val="28"/>
        </w:rPr>
        <w:t xml:space="preserve"> ce que tu vois dans chacun d’eux.</w:t>
      </w:r>
    </w:p>
    <w:tbl>
      <w:tblPr>
        <w:tblStyle w:val="Grilledutableau"/>
        <w:tblW w:w="10822" w:type="dxa"/>
        <w:tblInd w:w="-6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415"/>
        <w:gridCol w:w="416"/>
        <w:gridCol w:w="415"/>
        <w:gridCol w:w="414"/>
        <w:gridCol w:w="414"/>
        <w:gridCol w:w="415"/>
        <w:gridCol w:w="415"/>
        <w:gridCol w:w="416"/>
        <w:gridCol w:w="416"/>
        <w:gridCol w:w="416"/>
        <w:gridCol w:w="416"/>
        <w:gridCol w:w="416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</w:tblGrid>
      <w:tr w:rsidR="006C0F9F" w:rsidTr="006C0F9F">
        <w:trPr>
          <w:trHeight w:hRule="exact" w:val="142"/>
        </w:trPr>
        <w:tc>
          <w:tcPr>
            <w:tcW w:w="414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rPr>
          <w:trHeight w:hRule="exact" w:val="142"/>
        </w:trPr>
        <w:tc>
          <w:tcPr>
            <w:tcW w:w="414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rPr>
          <w:trHeight w:hRule="exact" w:val="142"/>
        </w:trPr>
        <w:tc>
          <w:tcPr>
            <w:tcW w:w="414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rPr>
          <w:trHeight w:hRule="exact" w:val="142"/>
        </w:trPr>
        <w:tc>
          <w:tcPr>
            <w:tcW w:w="414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bottom w:val="single" w:sz="18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F9F" w:rsidTr="006C0F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5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6C0F9F" w:rsidRDefault="006C0F9F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C0F9F" w:rsidRDefault="006C0F9F" w:rsidP="006C0F9F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 / Parmi tous les personnages, essaie d’identifier :</w:t>
      </w:r>
    </w:p>
    <w:p w:rsidR="006C0F9F" w:rsidRDefault="006C0F9F" w:rsidP="006C0F9F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8C"/>
      </w:r>
      <w:r>
        <w:rPr>
          <w:rFonts w:ascii="Arial" w:hAnsi="Arial" w:cs="Arial"/>
          <w:sz w:val="28"/>
          <w:szCs w:val="28"/>
        </w:rPr>
        <w:t xml:space="preserve"> le Gaulois Onnogenos, </w:t>
      </w:r>
      <w:r>
        <w:rPr>
          <w:rFonts w:ascii="Arial" w:hAnsi="Arial" w:cs="Arial"/>
          <w:sz w:val="28"/>
          <w:szCs w:val="28"/>
        </w:rPr>
        <w:sym w:font="Wingdings" w:char="F08D"/>
      </w:r>
      <w:r>
        <w:rPr>
          <w:rFonts w:ascii="Arial" w:hAnsi="Arial" w:cs="Arial"/>
          <w:sz w:val="28"/>
          <w:szCs w:val="28"/>
        </w:rPr>
        <w:t xml:space="preserve"> sa fille Galatéa et </w:t>
      </w:r>
      <w:r>
        <w:rPr>
          <w:rFonts w:ascii="Arial" w:hAnsi="Arial" w:cs="Arial"/>
          <w:sz w:val="28"/>
          <w:szCs w:val="28"/>
        </w:rPr>
        <w:sym w:font="Wingdings" w:char="F08E"/>
      </w:r>
      <w:r>
        <w:rPr>
          <w:rFonts w:ascii="Arial" w:hAnsi="Arial" w:cs="Arial"/>
          <w:sz w:val="28"/>
          <w:szCs w:val="28"/>
        </w:rPr>
        <w:t xml:space="preserve"> le sénateur romain Probus.</w:t>
      </w:r>
    </w:p>
    <w:p w:rsidR="006C0F9F" w:rsidRPr="006C0F9F" w:rsidRDefault="006C0F9F" w:rsidP="006C0F9F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Tu </w:t>
      </w:r>
      <w:r w:rsidRPr="006C0F9F">
        <w:rPr>
          <w:rFonts w:ascii="Arial" w:hAnsi="Arial" w:cs="Arial"/>
          <w:b/>
          <w:sz w:val="28"/>
          <w:szCs w:val="28"/>
        </w:rPr>
        <w:t>placeras</w:t>
      </w:r>
      <w:r>
        <w:rPr>
          <w:rFonts w:ascii="Arial" w:hAnsi="Arial" w:cs="Arial"/>
          <w:sz w:val="28"/>
          <w:szCs w:val="28"/>
        </w:rPr>
        <w:t xml:space="preserve"> le numéro respectif sur chacun des personnages de l’illustration.</w:t>
      </w:r>
    </w:p>
    <w:p w:rsidR="006C0F9F" w:rsidRPr="006C0F9F" w:rsidRDefault="006C0F9F" w:rsidP="006C0F9F">
      <w:pPr>
        <w:spacing w:after="0"/>
        <w:rPr>
          <w:rFonts w:ascii="Arial" w:hAnsi="Arial" w:cs="Arial"/>
          <w:sz w:val="16"/>
          <w:szCs w:val="16"/>
        </w:rPr>
      </w:pPr>
    </w:p>
    <w:p w:rsidR="006C0F9F" w:rsidRPr="006C0F9F" w:rsidRDefault="006C0F9F" w:rsidP="006C0F9F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 / Où se déroule le roman ?</w:t>
      </w:r>
    </w:p>
    <w:tbl>
      <w:tblPr>
        <w:tblStyle w:val="Grilledutableau"/>
        <w:tblW w:w="10810" w:type="dxa"/>
        <w:tblInd w:w="-60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431"/>
        <w:gridCol w:w="432"/>
        <w:gridCol w:w="432"/>
        <w:gridCol w:w="431"/>
        <w:gridCol w:w="431"/>
        <w:gridCol w:w="431"/>
        <w:gridCol w:w="432"/>
        <w:gridCol w:w="432"/>
        <w:gridCol w:w="432"/>
        <w:gridCol w:w="432"/>
        <w:gridCol w:w="432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</w:tblGrid>
      <w:tr w:rsidR="00166DB4" w:rsidTr="00E73685">
        <w:trPr>
          <w:trHeight w:hRule="exact" w:val="142"/>
        </w:trPr>
        <w:tc>
          <w:tcPr>
            <w:tcW w:w="431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6DB4" w:rsidTr="00E73685">
        <w:trPr>
          <w:trHeight w:hRule="exact" w:val="142"/>
        </w:trPr>
        <w:tc>
          <w:tcPr>
            <w:tcW w:w="431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6DB4" w:rsidTr="00E73685">
        <w:trPr>
          <w:trHeight w:hRule="exact" w:val="142"/>
        </w:trPr>
        <w:tc>
          <w:tcPr>
            <w:tcW w:w="431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6DB4" w:rsidTr="00E73685">
        <w:trPr>
          <w:trHeight w:hRule="exact" w:val="142"/>
        </w:trPr>
        <w:tc>
          <w:tcPr>
            <w:tcW w:w="431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6DB4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6DB4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6DB4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6DB4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6DB4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6DB4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6DB4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6DB4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6DB4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66DB4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166DB4" w:rsidRDefault="00166DB4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73685" w:rsidRPr="006C0F9F" w:rsidRDefault="00E73685" w:rsidP="00E73685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6</w:t>
      </w:r>
      <w:r>
        <w:rPr>
          <w:rFonts w:ascii="Arial" w:hAnsi="Arial" w:cs="Arial"/>
          <w:sz w:val="28"/>
          <w:szCs w:val="28"/>
        </w:rPr>
        <w:t xml:space="preserve"> / </w:t>
      </w:r>
      <w:r>
        <w:rPr>
          <w:rFonts w:ascii="Arial" w:hAnsi="Arial" w:cs="Arial"/>
          <w:sz w:val="28"/>
          <w:szCs w:val="28"/>
        </w:rPr>
        <w:t>Pourquoi l’artisan gaulois arrive-t-il à un mauvais moment chez le sénateur</w:t>
      </w:r>
      <w:r>
        <w:rPr>
          <w:rFonts w:ascii="Arial" w:hAnsi="Arial" w:cs="Arial"/>
          <w:sz w:val="28"/>
          <w:szCs w:val="28"/>
        </w:rPr>
        <w:t> ?</w:t>
      </w:r>
    </w:p>
    <w:tbl>
      <w:tblPr>
        <w:tblStyle w:val="Grilledutableau"/>
        <w:tblW w:w="10810" w:type="dxa"/>
        <w:tblInd w:w="-62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431"/>
        <w:gridCol w:w="432"/>
        <w:gridCol w:w="432"/>
        <w:gridCol w:w="431"/>
        <w:gridCol w:w="431"/>
        <w:gridCol w:w="431"/>
        <w:gridCol w:w="432"/>
        <w:gridCol w:w="432"/>
        <w:gridCol w:w="432"/>
        <w:gridCol w:w="432"/>
        <w:gridCol w:w="432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</w:tblGrid>
      <w:tr w:rsidR="00E73685" w:rsidTr="00E73685">
        <w:trPr>
          <w:trHeight w:hRule="exact" w:val="142"/>
        </w:trPr>
        <w:tc>
          <w:tcPr>
            <w:tcW w:w="431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3685" w:rsidTr="00E73685">
        <w:trPr>
          <w:trHeight w:hRule="exact" w:val="142"/>
        </w:trPr>
        <w:tc>
          <w:tcPr>
            <w:tcW w:w="431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3685" w:rsidTr="00E73685">
        <w:trPr>
          <w:trHeight w:hRule="exact" w:val="142"/>
        </w:trPr>
        <w:tc>
          <w:tcPr>
            <w:tcW w:w="431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3685" w:rsidTr="00E73685">
        <w:trPr>
          <w:trHeight w:hRule="exact" w:val="142"/>
        </w:trPr>
        <w:tc>
          <w:tcPr>
            <w:tcW w:w="431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bottom w:val="single" w:sz="18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3685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3685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3685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3685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3685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3685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3685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3685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3685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3685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3685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3685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3685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3685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3685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3685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18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3685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18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73685" w:rsidTr="00E736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E73685" w:rsidRDefault="00E73685" w:rsidP="0055793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66DB4" w:rsidRDefault="00166DB4"/>
    <w:p w:rsidR="00166DB4" w:rsidRDefault="00166DB4">
      <w:bookmarkStart w:id="0" w:name="_GoBack"/>
      <w:bookmarkEnd w:id="0"/>
    </w:p>
    <w:p w:rsidR="00F67F79" w:rsidRDefault="00F67F79"/>
    <w:sectPr w:rsidR="00F67F79" w:rsidSect="00BA3890">
      <w:headerReference w:type="default" r:id="rId11"/>
      <w:footerReference w:type="default" r:id="rId12"/>
      <w:pgSz w:w="11906" w:h="16838"/>
      <w:pgMar w:top="284" w:right="567" w:bottom="284" w:left="56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85F" w:rsidRDefault="009A785F" w:rsidP="004717BC">
      <w:pPr>
        <w:spacing w:after="0" w:line="240" w:lineRule="auto"/>
      </w:pPr>
      <w:r>
        <w:separator/>
      </w:r>
    </w:p>
  </w:endnote>
  <w:endnote w:type="continuationSeparator" w:id="0">
    <w:p w:rsidR="009A785F" w:rsidRDefault="009A785F" w:rsidP="0047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890" w:rsidRPr="00BA3890" w:rsidRDefault="00BA3890">
    <w:pPr>
      <w:pStyle w:val="Pieddepage"/>
      <w:rPr>
        <w:rFonts w:ascii="Times New Roman" w:hAnsi="Times New Roman" w:cs="Times New Roman"/>
        <w:sz w:val="12"/>
        <w:szCs w:val="12"/>
      </w:rPr>
    </w:pPr>
    <w:r w:rsidRPr="00BA3890">
      <w:rPr>
        <w:rFonts w:ascii="Times New Roman" w:hAnsi="Times New Roman" w:cs="Times New Roman"/>
        <w:sz w:val="12"/>
        <w:szCs w:val="12"/>
      </w:rPr>
      <w:tab/>
    </w:r>
    <w:r w:rsidRPr="00BA3890">
      <w:rPr>
        <w:rFonts w:ascii="Times New Roman" w:hAnsi="Times New Roman" w:cs="Times New Roman"/>
        <w:b/>
        <w:sz w:val="12"/>
        <w:szCs w:val="12"/>
      </w:rPr>
      <w:t>Un voleur chez le sénateur</w:t>
    </w:r>
    <w:r w:rsidRPr="00BA3890">
      <w:rPr>
        <w:rFonts w:ascii="Times New Roman" w:hAnsi="Times New Roman" w:cs="Times New Roman"/>
        <w:sz w:val="12"/>
        <w:szCs w:val="12"/>
      </w:rPr>
      <w:t xml:space="preserve">   ch1 </w:t>
    </w:r>
    <w:r w:rsidRPr="00BA3890">
      <w:rPr>
        <w:rFonts w:ascii="Times New Roman" w:hAnsi="Times New Roman" w:cs="Times New Roman"/>
        <w:i/>
        <w:sz w:val="12"/>
        <w:szCs w:val="12"/>
      </w:rPr>
      <w:t>Une villa extraordinaire</w:t>
    </w:r>
    <w:r w:rsidRPr="00BA3890">
      <w:rPr>
        <w:rFonts w:ascii="Times New Roman" w:hAnsi="Times New Roman" w:cs="Times New Roman"/>
        <w:sz w:val="12"/>
        <w:szCs w:val="12"/>
      </w:rPr>
      <w:t xml:space="preserve"> </w:t>
    </w:r>
    <w:r>
      <w:rPr>
        <w:rFonts w:ascii="Times New Roman" w:hAnsi="Times New Roman" w:cs="Times New Roman"/>
        <w:sz w:val="12"/>
        <w:szCs w:val="12"/>
      </w:rPr>
      <w:tab/>
    </w:r>
    <w:r>
      <w:rPr>
        <w:rFonts w:ascii="Times New Roman" w:hAnsi="Times New Roman" w:cs="Times New Roman"/>
        <w:sz w:val="12"/>
        <w:szCs w:val="12"/>
      </w:rPr>
      <w:tab/>
    </w:r>
    <w:r>
      <w:rPr>
        <w:rFonts w:ascii="Times New Roman" w:hAnsi="Times New Roman" w:cs="Times New Roman"/>
        <w:sz w:val="12"/>
        <w:szCs w:val="12"/>
      </w:rPr>
      <w:tab/>
    </w:r>
    <w:r>
      <w:rPr>
        <w:rFonts w:ascii="Times New Roman" w:hAnsi="Times New Roman" w:cs="Times New Roman"/>
        <w:sz w:val="12"/>
        <w:szCs w:val="12"/>
      </w:rPr>
      <w:tab/>
    </w:r>
    <w:r w:rsidRPr="00BA3890">
      <w:rPr>
        <w:rFonts w:ascii="Times New Roman" w:hAnsi="Times New Roman" w:cs="Times New Roman"/>
        <w:sz w:val="12"/>
        <w:szCs w:val="12"/>
      </w:rPr>
      <w:t>J S 2020</w:t>
    </w:r>
  </w:p>
  <w:p w:rsidR="00BA3890" w:rsidRDefault="00BA389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85F" w:rsidRDefault="009A785F" w:rsidP="004717BC">
      <w:pPr>
        <w:spacing w:after="0" w:line="240" w:lineRule="auto"/>
      </w:pPr>
      <w:r>
        <w:separator/>
      </w:r>
    </w:p>
  </w:footnote>
  <w:footnote w:type="continuationSeparator" w:id="0">
    <w:p w:rsidR="009A785F" w:rsidRDefault="009A785F" w:rsidP="00471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7BC" w:rsidRPr="00007B39" w:rsidRDefault="004717BC" w:rsidP="004717BC">
    <w:pPr>
      <w:pStyle w:val="En-tte"/>
      <w:pBdr>
        <w:bottom w:val="dashDotStroked" w:sz="24" w:space="1" w:color="002060"/>
      </w:pBdr>
      <w:tabs>
        <w:tab w:val="clear" w:pos="4536"/>
        <w:tab w:val="clear" w:pos="9072"/>
      </w:tabs>
      <w:jc w:val="both"/>
      <w:rPr>
        <w:rFonts w:ascii="Times New Roman" w:hAnsi="Times New Roman" w:cs="Times New Roman"/>
        <w:b/>
        <w:bCs/>
      </w:rPr>
    </w:pPr>
    <w:r>
      <w:rPr>
        <w:rFonts w:ascii="Arial" w:hAnsi="Arial" w:cs="Arial"/>
        <w:sz w:val="24"/>
        <w:szCs w:val="24"/>
      </w:rPr>
      <w:t>CE2 Lecture-compréhension</w:t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>Un voleur chez le sénateur</w:t>
    </w:r>
    <w:r>
      <w:rPr>
        <w:rFonts w:ascii="Arial" w:hAnsi="Arial" w:cs="Arial"/>
        <w:sz w:val="24"/>
        <w:szCs w:val="24"/>
      </w:rPr>
      <w:t xml:space="preserve">   </w:t>
    </w:r>
    <w:r w:rsidRPr="00007B39">
      <w:rPr>
        <w:rFonts w:ascii="Times New Roman" w:hAnsi="Times New Roman" w:cs="Times New Roman"/>
        <w:sz w:val="24"/>
        <w:szCs w:val="24"/>
      </w:rPr>
      <w:t>ch</w:t>
    </w:r>
    <w:r>
      <w:rPr>
        <w:rFonts w:ascii="Times New Roman" w:hAnsi="Times New Roman" w:cs="Times New Roman"/>
        <w:sz w:val="24"/>
        <w:szCs w:val="24"/>
      </w:rPr>
      <w:t xml:space="preserve">1 </w:t>
    </w:r>
    <w:r>
      <w:rPr>
        <w:rFonts w:ascii="Times New Roman" w:hAnsi="Times New Roman" w:cs="Times New Roman"/>
        <w:i/>
        <w:sz w:val="24"/>
        <w:szCs w:val="24"/>
      </w:rPr>
      <w:t>Une villa extraordinaire</w:t>
    </w:r>
    <w:r>
      <w:rPr>
        <w:rFonts w:ascii="Arial" w:hAnsi="Arial" w:cs="Arial"/>
        <w:i/>
        <w:sz w:val="24"/>
        <w:szCs w:val="24"/>
      </w:rPr>
      <w:tab/>
    </w:r>
    <w:r>
      <w:rPr>
        <w:rFonts w:ascii="Arial" w:hAnsi="Arial" w:cs="Arial"/>
        <w:sz w:val="24"/>
        <w:szCs w:val="24"/>
      </w:rPr>
      <w:t xml:space="preserve"> ch1 p </w:t>
    </w:r>
    <w:r w:rsidRPr="00007B39">
      <w:rPr>
        <w:rFonts w:ascii="Times New Roman" w:hAnsi="Times New Roman" w:cs="Times New Roman"/>
        <w:b/>
        <w:bCs/>
        <w:sz w:val="24"/>
        <w:szCs w:val="24"/>
      </w:rPr>
      <w:fldChar w:fldCharType="begin"/>
    </w:r>
    <w:r w:rsidRPr="00007B39">
      <w:rPr>
        <w:rFonts w:ascii="Times New Roman" w:hAnsi="Times New Roman" w:cs="Times New Roman"/>
        <w:b/>
        <w:bCs/>
        <w:sz w:val="24"/>
        <w:szCs w:val="24"/>
      </w:rPr>
      <w:instrText>PAGE</w:instrText>
    </w:r>
    <w:r w:rsidRPr="00007B39">
      <w:rPr>
        <w:rFonts w:ascii="Times New Roman" w:hAnsi="Times New Roman" w:cs="Times New Roman"/>
        <w:b/>
        <w:bCs/>
        <w:sz w:val="24"/>
        <w:szCs w:val="24"/>
      </w:rPr>
      <w:fldChar w:fldCharType="separate"/>
    </w:r>
    <w:r w:rsidR="00146BA4">
      <w:rPr>
        <w:rFonts w:ascii="Times New Roman" w:hAnsi="Times New Roman" w:cs="Times New Roman"/>
        <w:b/>
        <w:bCs/>
        <w:noProof/>
        <w:sz w:val="24"/>
        <w:szCs w:val="24"/>
      </w:rPr>
      <w:t>6</w:t>
    </w:r>
    <w:r w:rsidRPr="00007B39">
      <w:rPr>
        <w:rFonts w:ascii="Times New Roman" w:hAnsi="Times New Roman" w:cs="Times New Roman"/>
        <w:b/>
        <w:bCs/>
        <w:sz w:val="24"/>
        <w:szCs w:val="24"/>
      </w:rPr>
      <w:fldChar w:fldCharType="end"/>
    </w:r>
    <w:r w:rsidRPr="00007B39">
      <w:rPr>
        <w:rFonts w:ascii="Times New Roman" w:hAnsi="Times New Roman" w:cs="Times New Roman"/>
        <w:sz w:val="24"/>
        <w:szCs w:val="24"/>
      </w:rPr>
      <w:t xml:space="preserve"> / </w:t>
    </w:r>
    <w:r w:rsidRPr="00007B39">
      <w:rPr>
        <w:rFonts w:ascii="Times New Roman" w:hAnsi="Times New Roman" w:cs="Times New Roman"/>
        <w:b/>
        <w:bCs/>
        <w:sz w:val="24"/>
        <w:szCs w:val="24"/>
      </w:rPr>
      <w:fldChar w:fldCharType="begin"/>
    </w:r>
    <w:r w:rsidRPr="00007B39">
      <w:rPr>
        <w:rFonts w:ascii="Times New Roman" w:hAnsi="Times New Roman" w:cs="Times New Roman"/>
        <w:b/>
        <w:bCs/>
        <w:sz w:val="24"/>
        <w:szCs w:val="24"/>
      </w:rPr>
      <w:instrText>NUMPAGES</w:instrText>
    </w:r>
    <w:r w:rsidRPr="00007B39">
      <w:rPr>
        <w:rFonts w:ascii="Times New Roman" w:hAnsi="Times New Roman" w:cs="Times New Roman"/>
        <w:b/>
        <w:bCs/>
        <w:sz w:val="24"/>
        <w:szCs w:val="24"/>
      </w:rPr>
      <w:fldChar w:fldCharType="separate"/>
    </w:r>
    <w:r w:rsidR="00146BA4">
      <w:rPr>
        <w:rFonts w:ascii="Times New Roman" w:hAnsi="Times New Roman" w:cs="Times New Roman"/>
        <w:b/>
        <w:bCs/>
        <w:noProof/>
        <w:sz w:val="24"/>
        <w:szCs w:val="24"/>
      </w:rPr>
      <w:t>6</w:t>
    </w:r>
    <w:r w:rsidRPr="00007B39">
      <w:rPr>
        <w:rFonts w:ascii="Times New Roman" w:hAnsi="Times New Roman" w:cs="Times New Roman"/>
        <w:b/>
        <w:bCs/>
        <w:sz w:val="24"/>
        <w:szCs w:val="24"/>
      </w:rPr>
      <w:fldChar w:fldCharType="end"/>
    </w:r>
  </w:p>
  <w:p w:rsidR="004717BC" w:rsidRDefault="004717B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7BC"/>
    <w:rsid w:val="000D0162"/>
    <w:rsid w:val="00146BA4"/>
    <w:rsid w:val="00166DB4"/>
    <w:rsid w:val="002926D1"/>
    <w:rsid w:val="002C5DDA"/>
    <w:rsid w:val="003D2E30"/>
    <w:rsid w:val="00415F58"/>
    <w:rsid w:val="004717BC"/>
    <w:rsid w:val="005E7308"/>
    <w:rsid w:val="005F78F1"/>
    <w:rsid w:val="00660E2A"/>
    <w:rsid w:val="006C0F9F"/>
    <w:rsid w:val="00764AE4"/>
    <w:rsid w:val="00824EE6"/>
    <w:rsid w:val="0082741D"/>
    <w:rsid w:val="009A785F"/>
    <w:rsid w:val="00A379C0"/>
    <w:rsid w:val="00BA3890"/>
    <w:rsid w:val="00E73685"/>
    <w:rsid w:val="00F67F79"/>
    <w:rsid w:val="00FA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41CAB81-8A14-4177-A1FD-C9E8CD126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17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71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717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17BC"/>
  </w:style>
  <w:style w:type="paragraph" w:styleId="Pieddepage">
    <w:name w:val="footer"/>
    <w:basedOn w:val="Normal"/>
    <w:link w:val="PieddepageCar"/>
    <w:uiPriority w:val="99"/>
    <w:unhideWhenUsed/>
    <w:rsid w:val="004717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17BC"/>
  </w:style>
  <w:style w:type="table" w:customStyle="1" w:styleId="Grilledutableau1">
    <w:name w:val="Grille du tableau1"/>
    <w:basedOn w:val="TableauNormal"/>
    <w:next w:val="Grilledutableau"/>
    <w:uiPriority w:val="39"/>
    <w:rsid w:val="00166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06F44-E7A4-4308-A219-423EC2A18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2020-06-05T08:26:00Z</dcterms:created>
  <dcterms:modified xsi:type="dcterms:W3CDTF">2020-06-05T08:26:00Z</dcterms:modified>
</cp:coreProperties>
</file>