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1C" w:rsidRDefault="00EC5B1C" w:rsidP="00EC5B1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1F393B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>découvre</w:t>
      </w:r>
      <w:r w:rsidRPr="001F393B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Onnegenos dans une galerie de chauffage</w:t>
      </w:r>
      <w:r w:rsidRPr="001F393B">
        <w:rPr>
          <w:rFonts w:ascii="Arial" w:hAnsi="Arial" w:cs="Arial"/>
          <w:sz w:val="28"/>
          <w:szCs w:val="28"/>
        </w:rPr>
        <w:t>?</w:t>
      </w:r>
    </w:p>
    <w:tbl>
      <w:tblPr>
        <w:tblStyle w:val="Grilledutableau"/>
        <w:tblW w:w="10822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EC5B1C" w:rsidTr="008C6619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rPr>
          <w:trHeight w:hRule="exact" w:val="142"/>
        </w:trPr>
        <w:tc>
          <w:tcPr>
            <w:tcW w:w="415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5B1C" w:rsidTr="008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C5B1C" w:rsidRDefault="00EC5B1C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65A0" w:rsidRPr="00F465A0" w:rsidRDefault="00F465A0" w:rsidP="00EC5B1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5B1C" w:rsidRPr="001F393B" w:rsidRDefault="00EC5B1C" w:rsidP="00EC5B1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1F393B">
        <w:rPr>
          <w:rFonts w:ascii="Arial" w:hAnsi="Arial" w:cs="Arial"/>
          <w:sz w:val="28"/>
          <w:szCs w:val="28"/>
        </w:rPr>
        <w:t>Qu’es</w:t>
      </w:r>
      <w:r w:rsidR="00F465A0">
        <w:rPr>
          <w:rFonts w:ascii="Arial" w:hAnsi="Arial" w:cs="Arial"/>
          <w:sz w:val="28"/>
          <w:szCs w:val="28"/>
        </w:rPr>
        <w:t>t-ce qui avait déjà été volé</w:t>
      </w:r>
      <w:r w:rsidRPr="001F393B">
        <w:rPr>
          <w:rFonts w:ascii="Arial" w:hAnsi="Arial" w:cs="Arial"/>
          <w:sz w:val="28"/>
          <w:szCs w:val="28"/>
        </w:rPr>
        <w:t> ?</w:t>
      </w:r>
    </w:p>
    <w:tbl>
      <w:tblPr>
        <w:tblStyle w:val="Grilledutableau"/>
        <w:tblW w:w="10822" w:type="dxa"/>
        <w:tblInd w:w="-7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F465A0" w:rsidTr="00F465A0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rPr>
          <w:trHeight w:hRule="exact" w:val="142"/>
        </w:trPr>
        <w:tc>
          <w:tcPr>
            <w:tcW w:w="415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5A0" w:rsidTr="00F4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465A0" w:rsidRDefault="00F465A0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65A0" w:rsidRPr="00F465A0" w:rsidRDefault="00F465A0" w:rsidP="00F465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65A0" w:rsidRDefault="00F465A0" w:rsidP="00F465A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Dans les trois premiers chapitres, retrouve le nom de chaque personnage.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457"/>
      </w:tblGrid>
      <w:tr w:rsidR="00F465A0" w:rsidTr="00F465A0">
        <w:tc>
          <w:tcPr>
            <w:tcW w:w="2608" w:type="dxa"/>
            <w:vAlign w:val="center"/>
          </w:tcPr>
          <w:p w:rsidR="00F465A0" w:rsidRDefault="00F465A0" w:rsidP="00F465A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L’artisan gaulois : </w:t>
            </w:r>
          </w:p>
        </w:tc>
        <w:tc>
          <w:tcPr>
            <w:tcW w:w="5381" w:type="dxa"/>
          </w:tcPr>
          <w:tbl>
            <w:tblPr>
              <w:tblStyle w:val="Grilledutableau"/>
              <w:tblW w:w="62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5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</w:tblGrid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465A0" w:rsidRDefault="00F465A0" w:rsidP="00F465A0"/>
        </w:tc>
      </w:tr>
      <w:tr w:rsidR="00F465A0" w:rsidTr="00F465A0">
        <w:tc>
          <w:tcPr>
            <w:tcW w:w="2608" w:type="dxa"/>
            <w:vAlign w:val="center"/>
          </w:tcPr>
          <w:p w:rsidR="00F465A0" w:rsidRDefault="00F465A0" w:rsidP="00F465A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 fille : </w:t>
            </w:r>
          </w:p>
        </w:tc>
        <w:tc>
          <w:tcPr>
            <w:tcW w:w="5381" w:type="dxa"/>
          </w:tcPr>
          <w:tbl>
            <w:tblPr>
              <w:tblStyle w:val="Grilledutableau"/>
              <w:tblW w:w="62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5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</w:tblGrid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465A0" w:rsidRDefault="00F465A0" w:rsidP="00F465A0"/>
        </w:tc>
      </w:tr>
      <w:tr w:rsidR="00F465A0" w:rsidTr="00F465A0">
        <w:tc>
          <w:tcPr>
            <w:tcW w:w="2608" w:type="dxa"/>
            <w:vAlign w:val="center"/>
          </w:tcPr>
          <w:p w:rsidR="00F465A0" w:rsidRDefault="00F465A0" w:rsidP="00F465A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régisseur :</w:t>
            </w:r>
          </w:p>
        </w:tc>
        <w:tc>
          <w:tcPr>
            <w:tcW w:w="5381" w:type="dxa"/>
          </w:tcPr>
          <w:tbl>
            <w:tblPr>
              <w:tblStyle w:val="Grilledutableau"/>
              <w:tblW w:w="62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5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</w:tblGrid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465A0" w:rsidRDefault="00F465A0" w:rsidP="00F465A0"/>
        </w:tc>
      </w:tr>
      <w:tr w:rsidR="00F465A0" w:rsidTr="00F465A0">
        <w:tc>
          <w:tcPr>
            <w:tcW w:w="2608" w:type="dxa"/>
            <w:vAlign w:val="center"/>
          </w:tcPr>
          <w:p w:rsidR="00F465A0" w:rsidRDefault="00F465A0" w:rsidP="00F465A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sénateur :</w:t>
            </w:r>
          </w:p>
        </w:tc>
        <w:tc>
          <w:tcPr>
            <w:tcW w:w="5381" w:type="dxa"/>
          </w:tcPr>
          <w:tbl>
            <w:tblPr>
              <w:tblStyle w:val="Grilledutableau"/>
              <w:tblW w:w="62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5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</w:tblGrid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465A0" w:rsidRDefault="00F465A0" w:rsidP="00F465A0"/>
        </w:tc>
      </w:tr>
      <w:tr w:rsidR="00F465A0" w:rsidTr="00F465A0">
        <w:tc>
          <w:tcPr>
            <w:tcW w:w="2608" w:type="dxa"/>
            <w:vAlign w:val="center"/>
          </w:tcPr>
          <w:p w:rsidR="00F465A0" w:rsidRDefault="00F465A0" w:rsidP="00F465A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 femme : </w:t>
            </w:r>
          </w:p>
        </w:tc>
        <w:tc>
          <w:tcPr>
            <w:tcW w:w="5381" w:type="dxa"/>
          </w:tcPr>
          <w:tbl>
            <w:tblPr>
              <w:tblStyle w:val="Grilledutableau"/>
              <w:tblW w:w="62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5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</w:tblGrid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65A0" w:rsidRPr="00F80302" w:rsidTr="008B4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F465A0" w:rsidRPr="00F80302" w:rsidRDefault="00F465A0" w:rsidP="00F465A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465A0" w:rsidRDefault="00F465A0" w:rsidP="00F465A0"/>
        </w:tc>
      </w:tr>
    </w:tbl>
    <w:p w:rsidR="00F465A0" w:rsidRPr="00F465A0" w:rsidRDefault="00F465A0" w:rsidP="00F465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65A0" w:rsidRDefault="00F465A0" w:rsidP="00F465A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Qu’est-ce qui pourrait faire suspecter la femme du sénateur ?</w:t>
      </w:r>
    </w:p>
    <w:tbl>
      <w:tblPr>
        <w:tblStyle w:val="Grilledutableau"/>
        <w:tblW w:w="10822" w:type="dxa"/>
        <w:tblInd w:w="-7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FF4509" w:rsidTr="00FF4509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rPr>
          <w:trHeight w:hRule="exact" w:val="142"/>
        </w:trPr>
        <w:tc>
          <w:tcPr>
            <w:tcW w:w="415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65A0" w:rsidRDefault="00F465A0" w:rsidP="00F465A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5A0" w:rsidRDefault="00F465A0" w:rsidP="00F465A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 /  Pour quelle raison, d’après le régisseur, ne peut-elle pas être la coupable ?</w:t>
      </w:r>
    </w:p>
    <w:tbl>
      <w:tblPr>
        <w:tblStyle w:val="Grilledutableau"/>
        <w:tblW w:w="10822" w:type="dxa"/>
        <w:tblInd w:w="-7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FF4509" w:rsidTr="00FF4509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rPr>
          <w:trHeight w:hRule="exact" w:val="142"/>
        </w:trPr>
        <w:tc>
          <w:tcPr>
            <w:tcW w:w="415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4509" w:rsidTr="00FF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F4509" w:rsidRDefault="00FF4509" w:rsidP="008C6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65A0" w:rsidRDefault="00F465A0" w:rsidP="00F465A0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C4CDC" w:rsidRPr="005D1B87" w:rsidRDefault="00976526" w:rsidP="005D1B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1B87" w:rsidRPr="005D1B87" w:rsidRDefault="005D1B87" w:rsidP="005D1B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1B87" w:rsidRPr="005D1B87" w:rsidRDefault="005D1B87" w:rsidP="005D1B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1B87" w:rsidRPr="005D1B87" w:rsidRDefault="005D1B87" w:rsidP="005D1B8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D1B87" w:rsidRPr="005D1B87" w:rsidSect="005D1B87">
      <w:headerReference w:type="default" r:id="rId6"/>
      <w:pgSz w:w="11906" w:h="16838"/>
      <w:pgMar w:top="284" w:right="567" w:bottom="28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26" w:rsidRDefault="00976526" w:rsidP="005D1B87">
      <w:pPr>
        <w:spacing w:after="0" w:line="240" w:lineRule="auto"/>
      </w:pPr>
      <w:r>
        <w:separator/>
      </w:r>
    </w:p>
  </w:endnote>
  <w:endnote w:type="continuationSeparator" w:id="0">
    <w:p w:rsidR="00976526" w:rsidRDefault="00976526" w:rsidP="005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26" w:rsidRDefault="00976526" w:rsidP="005D1B87">
      <w:pPr>
        <w:spacing w:after="0" w:line="240" w:lineRule="auto"/>
      </w:pPr>
      <w:r>
        <w:separator/>
      </w:r>
    </w:p>
  </w:footnote>
  <w:footnote w:type="continuationSeparator" w:id="0">
    <w:p w:rsidR="00976526" w:rsidRDefault="00976526" w:rsidP="005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87" w:rsidRDefault="005D1B87" w:rsidP="005D1B87">
    <w:pPr>
      <w:pStyle w:val="En-tte"/>
      <w:pBdr>
        <w:bottom w:val="dashDotStroked" w:sz="24" w:space="1" w:color="002060"/>
      </w:pBdr>
      <w:tabs>
        <w:tab w:val="clear" w:pos="4536"/>
        <w:tab w:val="clear" w:pos="9072"/>
      </w:tabs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>CE2 Lecture-compréhension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>Un voleur chez le sénateur</w:t>
    </w:r>
    <w:r>
      <w:rPr>
        <w:rFonts w:ascii="Arial" w:hAnsi="Arial" w:cs="Arial"/>
        <w:sz w:val="24"/>
        <w:szCs w:val="24"/>
      </w:rPr>
      <w:t xml:space="preserve">   </w:t>
    </w:r>
    <w:r w:rsidRPr="00007B39">
      <w:rPr>
        <w:rFonts w:ascii="Times New Roman" w:hAnsi="Times New Roman" w:cs="Times New Roman"/>
        <w:sz w:val="24"/>
        <w:szCs w:val="24"/>
      </w:rPr>
      <w:t>ch</w:t>
    </w:r>
    <w:r>
      <w:rPr>
        <w:rFonts w:ascii="Times New Roman" w:hAnsi="Times New Roman" w:cs="Times New Roman"/>
        <w:sz w:val="24"/>
        <w:szCs w:val="24"/>
      </w:rPr>
      <w:t xml:space="preserve">3 </w:t>
    </w:r>
    <w:r>
      <w:rPr>
        <w:rFonts w:ascii="Times New Roman" w:hAnsi="Times New Roman" w:cs="Times New Roman"/>
        <w:i/>
        <w:sz w:val="24"/>
        <w:szCs w:val="24"/>
      </w:rPr>
      <w:t>Un étrange bouchon</w:t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ch3 p 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007B39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31621C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007B39">
      <w:rPr>
        <w:rFonts w:ascii="Times New Roman" w:hAnsi="Times New Roman" w:cs="Times New Roman"/>
        <w:sz w:val="24"/>
        <w:szCs w:val="24"/>
      </w:rPr>
      <w:t xml:space="preserve"> / 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007B39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31621C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5D1B87" w:rsidRPr="00007B39" w:rsidRDefault="005D1B87" w:rsidP="005D1B87">
    <w:pPr>
      <w:pStyle w:val="En-tte"/>
      <w:pBdr>
        <w:bottom w:val="dashDotStroked" w:sz="24" w:space="1" w:color="002060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sz w:val="24"/>
        <w:szCs w:val="24"/>
      </w:rPr>
      <w:t>QUESTION</w:t>
    </w:r>
  </w:p>
  <w:p w:rsidR="005D1B87" w:rsidRDefault="005D1B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7"/>
    <w:rsid w:val="000D0162"/>
    <w:rsid w:val="002C5DDA"/>
    <w:rsid w:val="0031621C"/>
    <w:rsid w:val="003D2E30"/>
    <w:rsid w:val="005D1B87"/>
    <w:rsid w:val="00737AD7"/>
    <w:rsid w:val="00976526"/>
    <w:rsid w:val="00A379C0"/>
    <w:rsid w:val="00B74FD7"/>
    <w:rsid w:val="00EC5B1C"/>
    <w:rsid w:val="00F465A0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B4C6-86B3-4CE4-973A-C3855BCB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B87"/>
  </w:style>
  <w:style w:type="paragraph" w:styleId="Pieddepage">
    <w:name w:val="footer"/>
    <w:basedOn w:val="Normal"/>
    <w:link w:val="PieddepageCar"/>
    <w:uiPriority w:val="99"/>
    <w:unhideWhenUsed/>
    <w:rsid w:val="005D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B87"/>
  </w:style>
  <w:style w:type="table" w:styleId="Grilledutableau">
    <w:name w:val="Table Grid"/>
    <w:basedOn w:val="TableauNormal"/>
    <w:uiPriority w:val="39"/>
    <w:rsid w:val="00EC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2020-06-07T07:18:00Z</dcterms:created>
  <dcterms:modified xsi:type="dcterms:W3CDTF">2020-06-07T07:18:00Z</dcterms:modified>
</cp:coreProperties>
</file>