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34" w:rsidRDefault="00B64734" w:rsidP="00B64734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L10 p 1 / 3</w:t>
      </w:r>
    </w:p>
    <w:p w:rsidR="00B64734" w:rsidRPr="0061773B" w:rsidRDefault="00B64734" w:rsidP="00B6473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10 Le groupe nominal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64734" w:rsidRDefault="00B64734" w:rsidP="00B64734">
      <w:pPr>
        <w:jc w:val="center"/>
        <w:rPr>
          <w:b/>
          <w:bCs/>
        </w:rPr>
      </w:pPr>
      <w:r w:rsidRPr="00B64734">
        <w:rPr>
          <w:b/>
          <w:bCs/>
          <w:color w:val="FF0000"/>
        </w:rPr>
        <w:t>CORRECTION</w:t>
      </w:r>
      <w:r>
        <w:rPr>
          <w:b/>
          <w:bCs/>
        </w:rPr>
        <w:t xml:space="preserve"> </w:t>
      </w:r>
    </w:p>
    <w:p w:rsidR="006A3D40" w:rsidRPr="006A3D40" w:rsidRDefault="006A3D40" w:rsidP="006A3D40">
      <w:pPr>
        <w:rPr>
          <w:rFonts w:ascii="Arial" w:hAnsi="Arial" w:cs="Arial"/>
          <w:color w:val="FF0000"/>
        </w:rPr>
      </w:pPr>
      <w:r w:rsidRPr="006A3D40">
        <w:rPr>
          <w:rFonts w:ascii="Arial" w:hAnsi="Arial" w:cs="Arial"/>
          <w:color w:val="FF0000"/>
        </w:rPr>
        <w:t>Rappel sur la notion</w:t>
      </w:r>
    </w:p>
    <w:p w:rsidR="006A3D40" w:rsidRPr="006A3D40" w:rsidRDefault="006A3D40" w:rsidP="006A3D40">
      <w:pPr>
        <w:rPr>
          <w:rFonts w:ascii="Arial" w:hAnsi="Arial" w:cs="Arial"/>
        </w:rPr>
      </w:pPr>
      <w:r w:rsidRPr="006A3D40">
        <w:rPr>
          <w:rFonts w:ascii="Arial" w:hAnsi="Arial" w:cs="Arial"/>
        </w:rPr>
        <w:t>Un groupe nominal est un ensemble de mots groupés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autour d’un nom, ce nom est appelé le noyau. On y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trouve toujours un nom, accompagné d’un article ou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d’un autre déterminant. Le nom peut être enrichi de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trois façons : avec un adjectif qualificatif, un complément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du nom ou une proposition relative. En CM1, la seule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expansion du nom étudiée de façon approfondie est</w:t>
      </w:r>
      <w:r w:rsidRPr="006A3D40"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l’adjectif qualificatif</w:t>
      </w:r>
      <w:r w:rsidRPr="006A3D40">
        <w:rPr>
          <w:rFonts w:ascii="Arial" w:hAnsi="Arial" w:cs="Arial"/>
        </w:rPr>
        <w:t>.</w:t>
      </w:r>
    </w:p>
    <w:p w:rsidR="006A3D40" w:rsidRPr="006A3D40" w:rsidRDefault="006A3D40" w:rsidP="00B64734">
      <w:pPr>
        <w:rPr>
          <w:rFonts w:ascii="Arial" w:hAnsi="Arial" w:cs="Arial"/>
        </w:rPr>
      </w:pPr>
    </w:p>
    <w:p w:rsidR="00B64734" w:rsidRDefault="00B64734" w:rsidP="00B64734">
      <w:pPr>
        <w:rPr>
          <w:rFonts w:ascii="Arial" w:hAnsi="Arial" w:cs="Arial"/>
        </w:rPr>
      </w:pPr>
      <w:r w:rsidRPr="006A3D40">
        <w:rPr>
          <w:rFonts w:ascii="Arial" w:hAnsi="Arial" w:cs="Arial"/>
        </w:rP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537"/>
      </w:tblGrid>
      <w:tr w:rsidR="006A3D40" w:rsidTr="007B07B2">
        <w:tc>
          <w:tcPr>
            <w:tcW w:w="7225" w:type="dxa"/>
          </w:tcPr>
          <w:p w:rsidR="006A3D40" w:rsidRPr="0066395D" w:rsidRDefault="006A3D40" w:rsidP="007B07B2">
            <w:pPr>
              <w:spacing w:line="276" w:lineRule="auto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</w:rPr>
              <w:t xml:space="preserve">Depuis </w:t>
            </w:r>
            <w:r w:rsidRPr="0066395D">
              <w:rPr>
                <w:rFonts w:ascii="Arial" w:hAnsi="Arial" w:cs="Arial"/>
              </w:rPr>
              <w:t xml:space="preserve">la </w:t>
            </w:r>
            <w:r w:rsidRPr="0066395D">
              <w:rPr>
                <w:rFonts w:ascii="Arial" w:hAnsi="Arial" w:cs="Arial"/>
                <w:b/>
                <w:color w:val="FF0000"/>
              </w:rPr>
              <w:t xml:space="preserve">mort </w:t>
            </w:r>
            <w:r w:rsidRPr="0066395D">
              <w:rPr>
                <w:rFonts w:ascii="Arial" w:hAnsi="Arial" w:cs="Arial"/>
              </w:rPr>
              <w:t>de Charlemagne, ses héritiers se distinguent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</w:rPr>
              <w:t xml:space="preserve">par leur incapacité. Toute l'œuvre du grand empereur est détruite c'est le chaos. Les comtes de Paris, qui ont su défendre leur ville contre les envahisseurs vikings, prennent peu à peu le pouvoir. Leur héritier, Hugues Capet, est élu roi de France par </w:t>
            </w:r>
            <w:r w:rsidRPr="0066395D">
              <w:rPr>
                <w:rFonts w:ascii="Arial" w:hAnsi="Arial" w:cs="Arial"/>
                <w:b/>
                <w:color w:val="00B050"/>
              </w:rPr>
              <w:t>une</w:t>
            </w:r>
          </w:p>
          <w:p w:rsidR="006A3D40" w:rsidRDefault="006A3D40" w:rsidP="007B07B2">
            <w:pPr>
              <w:spacing w:line="276" w:lineRule="auto"/>
              <w:rPr>
                <w:rFonts w:ascii="Arial" w:hAnsi="Arial" w:cs="Arial"/>
              </w:rPr>
            </w:pPr>
            <w:r w:rsidRPr="0066395D">
              <w:rPr>
                <w:rFonts w:ascii="Arial" w:hAnsi="Arial" w:cs="Arial"/>
                <w:b/>
                <w:color w:val="00B050"/>
              </w:rPr>
              <w:t>assemblée de grands seigneurs</w:t>
            </w:r>
            <w:r w:rsidRPr="0066395D">
              <w:rPr>
                <w:rFonts w:ascii="Arial" w:hAnsi="Arial" w:cs="Arial"/>
              </w:rPr>
              <w:t xml:space="preserve"> à Noyon, en 987. Ses descendants, les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  <w:b/>
                <w:color w:val="FF0000"/>
              </w:rPr>
              <w:t>rois</w:t>
            </w:r>
            <w:r w:rsidRPr="0066395D">
              <w:rPr>
                <w:rFonts w:ascii="Arial" w:hAnsi="Arial" w:cs="Arial"/>
              </w:rPr>
              <w:t xml:space="preserve"> capétiens, vont construire l'unité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  <w:b/>
                <w:color w:val="0070C0"/>
              </w:rPr>
              <w:t>française</w:t>
            </w:r>
            <w:r>
              <w:rPr>
                <w:rFonts w:ascii="Arial" w:hAnsi="Arial" w:cs="Arial"/>
              </w:rPr>
              <w:t>.</w:t>
            </w:r>
          </w:p>
          <w:p w:rsidR="006A3D40" w:rsidRPr="0066395D" w:rsidRDefault="006A3D40" w:rsidP="007B07B2">
            <w:pPr>
              <w:spacing w:line="276" w:lineRule="auto"/>
              <w:rPr>
                <w:rFonts w:ascii="Arial" w:hAnsi="Arial" w:cs="Arial"/>
              </w:rPr>
            </w:pPr>
          </w:p>
          <w:p w:rsidR="006A3D40" w:rsidRPr="00B30D13" w:rsidRDefault="006A3D40" w:rsidP="007B07B2">
            <w:pPr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B30D13">
              <w:rPr>
                <w:rFonts w:ascii="Arial" w:hAnsi="Arial" w:cs="Arial"/>
                <w:sz w:val="20"/>
                <w:szCs w:val="20"/>
              </w:rPr>
              <w:t xml:space="preserve">Antoine Auger, Dimitri </w:t>
            </w:r>
            <w:proofErr w:type="spellStart"/>
            <w:r w:rsidRPr="00B30D13">
              <w:rPr>
                <w:rFonts w:ascii="Arial" w:hAnsi="Arial" w:cs="Arial"/>
                <w:sz w:val="20"/>
                <w:szCs w:val="20"/>
              </w:rPr>
              <w:t>Casali</w:t>
            </w:r>
            <w:proofErr w:type="spellEnd"/>
            <w:r w:rsidRPr="00B30D13">
              <w:rPr>
                <w:rFonts w:ascii="Arial" w:hAnsi="Arial" w:cs="Arial"/>
                <w:sz w:val="20"/>
                <w:szCs w:val="20"/>
              </w:rPr>
              <w:t>, Les Grands Personnages de notre histoire,  Éditions Bayard, 2009.</w:t>
            </w:r>
          </w:p>
        </w:tc>
        <w:tc>
          <w:tcPr>
            <w:tcW w:w="3537" w:type="dxa"/>
          </w:tcPr>
          <w:p w:rsidR="006A3D40" w:rsidRDefault="006A3D40" w:rsidP="007B07B2">
            <w:r>
              <w:rPr>
                <w:noProof/>
              </w:rPr>
              <w:drawing>
                <wp:inline distT="0" distB="0" distL="0" distR="0" wp14:anchorId="7B72C87D" wp14:editId="7D826F5F">
                  <wp:extent cx="1787967" cy="1980518"/>
                  <wp:effectExtent l="0" t="0" r="3175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038" cy="200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D40" w:rsidRDefault="006A3D40" w:rsidP="006A3D40"/>
    <w:p w:rsidR="006A3D40" w:rsidRPr="00B30D13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Pr="00B30D13">
        <w:rPr>
          <w:rFonts w:ascii="Arial" w:hAnsi="Arial" w:cs="Arial"/>
        </w:rPr>
        <w:t xml:space="preserve">Relevez les mots qui vous renseignent sur les noms en </w:t>
      </w:r>
      <w:r w:rsidRPr="00B30D13">
        <w:rPr>
          <w:rFonts w:ascii="Arial" w:hAnsi="Arial" w:cs="Arial"/>
          <w:b/>
          <w:color w:val="FF0000"/>
        </w:rPr>
        <w:t>rouge</w:t>
      </w:r>
      <w:r w:rsidRPr="00B30D13">
        <w:rPr>
          <w:rFonts w:ascii="Arial" w:hAnsi="Arial" w:cs="Arial"/>
        </w:rPr>
        <w:t xml:space="preserve">. </w:t>
      </w:r>
    </w:p>
    <w:p w:rsidR="006A3D40" w:rsidRPr="00B30D13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Pr="00B30D13">
        <w:rPr>
          <w:rFonts w:ascii="Arial" w:hAnsi="Arial" w:cs="Arial"/>
        </w:rPr>
        <w:t xml:space="preserve">Quel nom est complété par l'information en </w:t>
      </w:r>
      <w:r w:rsidRPr="00B30D13">
        <w:rPr>
          <w:rFonts w:ascii="Arial" w:hAnsi="Arial" w:cs="Arial"/>
          <w:b/>
          <w:color w:val="0070C0"/>
        </w:rPr>
        <w:t>bleu</w:t>
      </w:r>
      <w:r w:rsidRPr="00B30D13">
        <w:rPr>
          <w:rFonts w:ascii="Arial" w:hAnsi="Arial" w:cs="Arial"/>
        </w:rPr>
        <w:t xml:space="preserve"> ?</w:t>
      </w:r>
    </w:p>
    <w:p w:rsidR="006A3D40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Pr="00B30D13">
        <w:rPr>
          <w:rFonts w:ascii="Arial" w:hAnsi="Arial" w:cs="Arial"/>
        </w:rPr>
        <w:t xml:space="preserve">Supprimez les mots qui servent à préciser le nom principal dans le groupe de mots en </w:t>
      </w:r>
      <w:r w:rsidRPr="00B30D13">
        <w:rPr>
          <w:rFonts w:ascii="Arial" w:hAnsi="Arial" w:cs="Arial"/>
          <w:b/>
          <w:color w:val="00B050"/>
        </w:rPr>
        <w:t>vert</w:t>
      </w:r>
      <w:r w:rsidRPr="00B30D13">
        <w:rPr>
          <w:rFonts w:ascii="Arial" w:hAnsi="Arial" w:cs="Arial"/>
        </w:rPr>
        <w:t>. Que reste-t-il ?</w:t>
      </w:r>
    </w:p>
    <w:p w:rsidR="00A1562B" w:rsidRPr="00A1562B" w:rsidRDefault="00A1562B" w:rsidP="006A3D40">
      <w:pPr>
        <w:rPr>
          <w:rFonts w:ascii="Arial" w:hAnsi="Arial" w:cs="Arial"/>
          <w:sz w:val="16"/>
          <w:szCs w:val="16"/>
        </w:rPr>
      </w:pPr>
    </w:p>
    <w:p w:rsidR="006A3D40" w:rsidRPr="006A3D40" w:rsidRDefault="006A3D40" w:rsidP="006A3D40">
      <w:pPr>
        <w:rPr>
          <w:rFonts w:ascii="Arial" w:hAnsi="Arial" w:cs="Arial"/>
          <w:i/>
        </w:rPr>
      </w:pPr>
      <w:r w:rsidRPr="006A3D40">
        <w:rPr>
          <w:rFonts w:ascii="Arial" w:hAnsi="Arial" w:cs="Arial"/>
          <w:i/>
        </w:rPr>
        <w:t xml:space="preserve">1 / Relevez les mots qui vous renseignent sur les noms en </w:t>
      </w:r>
      <w:r w:rsidRPr="006A3D40">
        <w:rPr>
          <w:rFonts w:ascii="Arial" w:hAnsi="Arial" w:cs="Arial"/>
          <w:b/>
          <w:i/>
          <w:color w:val="FF0000"/>
        </w:rPr>
        <w:t>rouge</w:t>
      </w:r>
      <w:r w:rsidRPr="006A3D40">
        <w:rPr>
          <w:rFonts w:ascii="Arial" w:hAnsi="Arial" w:cs="Arial"/>
          <w:i/>
        </w:rPr>
        <w:t xml:space="preserve">. </w:t>
      </w:r>
    </w:p>
    <w:p w:rsidR="006A3D40" w:rsidRPr="006A3D40" w:rsidRDefault="006A3D40" w:rsidP="006A3D40">
      <w:pPr>
        <w:rPr>
          <w:rFonts w:ascii="Arial" w:hAnsi="Arial" w:cs="Arial"/>
        </w:rPr>
      </w:pPr>
      <w:r w:rsidRPr="006A3D40">
        <w:rPr>
          <w:rFonts w:ascii="Arial" w:hAnsi="Arial" w:cs="Arial"/>
        </w:rPr>
        <w:t>De Charlemagne renseigne sur mort et capétiens renseigne</w:t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sur rois.</w:t>
      </w:r>
    </w:p>
    <w:p w:rsidR="006A3D40" w:rsidRPr="006A3D40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  <w:b/>
          <w:color w:val="000000" w:themeColor="text1"/>
        </w:rPr>
        <w:t xml:space="preserve">On </w:t>
      </w:r>
      <w:r w:rsidRPr="006A3D40">
        <w:rPr>
          <w:rFonts w:ascii="Arial" w:hAnsi="Arial" w:cs="Arial"/>
          <w:b/>
          <w:color w:val="000000" w:themeColor="text1"/>
        </w:rPr>
        <w:t xml:space="preserve">lui </w:t>
      </w:r>
      <w:r w:rsidRPr="006A3D40">
        <w:rPr>
          <w:rFonts w:ascii="Arial" w:hAnsi="Arial" w:cs="Arial"/>
          <w:b/>
          <w:color w:val="000000" w:themeColor="text1"/>
        </w:rPr>
        <w:t>demandera</w:t>
      </w:r>
      <w:r w:rsidRPr="006A3D40">
        <w:rPr>
          <w:rFonts w:ascii="Arial" w:hAnsi="Arial" w:cs="Arial"/>
          <w:color w:val="000000" w:themeColor="text1"/>
        </w:rPr>
        <w:t xml:space="preserve"> </w:t>
      </w:r>
      <w:r w:rsidRPr="006A3D40">
        <w:rPr>
          <w:rFonts w:ascii="Arial" w:hAnsi="Arial" w:cs="Arial"/>
        </w:rPr>
        <w:t>d’identifier la classe grammaticale de ces mots, le premier étant un nom propre</w:t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introduit par une préposition et le second un adjectif.</w:t>
      </w:r>
    </w:p>
    <w:p w:rsidR="006A3D40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  <w:b/>
          <w:color w:val="000000" w:themeColor="text1"/>
        </w:rPr>
        <w:t xml:space="preserve">On </w:t>
      </w:r>
      <w:r w:rsidRPr="006A3D40">
        <w:rPr>
          <w:rFonts w:ascii="Arial" w:hAnsi="Arial" w:cs="Arial"/>
          <w:b/>
          <w:color w:val="000000" w:themeColor="text1"/>
        </w:rPr>
        <w:t xml:space="preserve">lui </w:t>
      </w:r>
      <w:r w:rsidRPr="006A3D40">
        <w:rPr>
          <w:rFonts w:ascii="Arial" w:hAnsi="Arial" w:cs="Arial"/>
          <w:b/>
          <w:color w:val="000000" w:themeColor="text1"/>
        </w:rPr>
        <w:t>récapitulera</w:t>
      </w:r>
      <w:r w:rsidRPr="006A3D40">
        <w:rPr>
          <w:rFonts w:ascii="Arial" w:hAnsi="Arial" w:cs="Arial"/>
          <w:color w:val="000000" w:themeColor="text1"/>
        </w:rPr>
        <w:t xml:space="preserve"> </w:t>
      </w:r>
      <w:r w:rsidRPr="006A3D40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lui </w:t>
      </w:r>
      <w:r w:rsidRPr="006A3D40">
        <w:rPr>
          <w:rFonts w:ascii="Arial" w:hAnsi="Arial" w:cs="Arial"/>
        </w:rPr>
        <w:t>montrant la constitution</w:t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</w:rPr>
        <w:t>d’un groupe nominal :</w:t>
      </w:r>
    </w:p>
    <w:p w:rsidR="006A3D40" w:rsidRPr="006A3D40" w:rsidRDefault="006A3D40" w:rsidP="006A3D40">
      <w:pPr>
        <w:rPr>
          <w:rFonts w:ascii="Arial" w:hAnsi="Arial" w:cs="Arial"/>
        </w:rPr>
      </w:pPr>
      <w:r w:rsidRPr="006A3D40">
        <w:rPr>
          <w:rFonts w:ascii="Arial" w:hAnsi="Arial" w:cs="Arial"/>
        </w:rPr>
        <w:t xml:space="preserve"> </w:t>
      </w:r>
      <w:proofErr w:type="gramStart"/>
      <w:r w:rsidRPr="006A3D40">
        <w:rPr>
          <w:rFonts w:ascii="Arial" w:hAnsi="Arial" w:cs="Arial"/>
          <w:b/>
          <w:color w:val="FF0000"/>
        </w:rPr>
        <w:t>un</w:t>
      </w:r>
      <w:proofErr w:type="gramEnd"/>
      <w:r w:rsidRPr="006A3D40">
        <w:rPr>
          <w:rFonts w:ascii="Arial" w:hAnsi="Arial" w:cs="Arial"/>
          <w:b/>
          <w:color w:val="FF0000"/>
        </w:rPr>
        <w:t xml:space="preserve"> déterminant + un nom principal</w:t>
      </w:r>
      <w:r>
        <w:rPr>
          <w:rFonts w:ascii="Arial" w:hAnsi="Arial" w:cs="Arial"/>
          <w:b/>
          <w:color w:val="FF0000"/>
        </w:rPr>
        <w:t xml:space="preserve"> </w:t>
      </w:r>
      <w:r w:rsidRPr="006A3D40">
        <w:rPr>
          <w:rFonts w:ascii="Arial" w:hAnsi="Arial" w:cs="Arial"/>
        </w:rPr>
        <w:t>(</w:t>
      </w:r>
      <w:r w:rsidRPr="006A3D40">
        <w:rPr>
          <w:rFonts w:ascii="Arial" w:hAnsi="Arial" w:cs="Arial"/>
          <w:color w:val="FF0000"/>
        </w:rPr>
        <w:t>qu’on nommera nom noyau</w:t>
      </w:r>
      <w:r w:rsidRPr="006A3D40">
        <w:rPr>
          <w:rFonts w:ascii="Arial" w:hAnsi="Arial" w:cs="Arial"/>
        </w:rPr>
        <w:t xml:space="preserve">) + </w:t>
      </w:r>
      <w:r w:rsidRPr="006A3D40">
        <w:rPr>
          <w:rFonts w:ascii="Arial" w:hAnsi="Arial" w:cs="Arial"/>
          <w:b/>
          <w:color w:val="FF0000"/>
        </w:rPr>
        <w:t>des renseignements sur ce</w:t>
      </w:r>
      <w:r w:rsidRPr="006A3D40">
        <w:rPr>
          <w:rFonts w:ascii="Arial" w:hAnsi="Arial" w:cs="Arial"/>
          <w:b/>
          <w:color w:val="FF0000"/>
        </w:rPr>
        <w:t xml:space="preserve"> </w:t>
      </w:r>
      <w:r w:rsidRPr="006A3D40">
        <w:rPr>
          <w:rFonts w:ascii="Arial" w:hAnsi="Arial" w:cs="Arial"/>
          <w:b/>
          <w:color w:val="FF0000"/>
        </w:rPr>
        <w:t>nom</w:t>
      </w:r>
      <w:r w:rsidRPr="006A3D40">
        <w:rPr>
          <w:rFonts w:ascii="Arial" w:hAnsi="Arial" w:cs="Arial"/>
          <w:color w:val="FF0000"/>
        </w:rPr>
        <w:t xml:space="preserve"> </w:t>
      </w:r>
      <w:r w:rsidRPr="006A3D40">
        <w:rPr>
          <w:rFonts w:ascii="Arial" w:hAnsi="Arial" w:cs="Arial"/>
        </w:rPr>
        <w:t>(</w:t>
      </w:r>
      <w:r w:rsidRPr="006A3D40">
        <w:rPr>
          <w:rFonts w:ascii="Arial" w:hAnsi="Arial" w:cs="Arial"/>
          <w:color w:val="FF0000"/>
        </w:rPr>
        <w:t>que l’on pourra appeler expansions du nom ou précisions du nom</w:t>
      </w:r>
      <w:r w:rsidRPr="006A3D40">
        <w:rPr>
          <w:rFonts w:ascii="Arial" w:hAnsi="Arial" w:cs="Arial"/>
        </w:rPr>
        <w:t xml:space="preserve">) = </w:t>
      </w:r>
      <w:r w:rsidRPr="006A3D40">
        <w:rPr>
          <w:rFonts w:ascii="Arial" w:hAnsi="Arial" w:cs="Arial"/>
          <w:b/>
          <w:color w:val="FF0000"/>
        </w:rPr>
        <w:t>un groupe nominal</w:t>
      </w:r>
      <w:r w:rsidRPr="006A3D40">
        <w:rPr>
          <w:rFonts w:ascii="Arial" w:hAnsi="Arial" w:cs="Arial"/>
          <w:color w:val="FF0000"/>
        </w:rPr>
        <w:t xml:space="preserve"> </w:t>
      </w:r>
      <w:r w:rsidRPr="006A3D40">
        <w:rPr>
          <w:rFonts w:ascii="Arial" w:hAnsi="Arial" w:cs="Arial"/>
        </w:rPr>
        <w:t>(</w:t>
      </w:r>
      <w:r w:rsidRPr="006A3D40">
        <w:rPr>
          <w:rFonts w:ascii="Arial" w:hAnsi="Arial" w:cs="Arial"/>
          <w:color w:val="FF0000"/>
        </w:rPr>
        <w:t>ou groupe du nom</w:t>
      </w:r>
      <w:r w:rsidRPr="006A3D40">
        <w:rPr>
          <w:rFonts w:ascii="Arial" w:hAnsi="Arial" w:cs="Arial"/>
        </w:rPr>
        <w:t>).</w:t>
      </w:r>
    </w:p>
    <w:p w:rsidR="006A3D40" w:rsidRPr="006A3D40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A3D40">
        <w:rPr>
          <w:rFonts w:ascii="Arial" w:hAnsi="Arial" w:cs="Arial"/>
          <w:b/>
        </w:rPr>
        <w:t>On insistera sur le fait</w:t>
      </w:r>
      <w:r w:rsidRPr="006A3D40">
        <w:rPr>
          <w:rFonts w:ascii="Arial" w:hAnsi="Arial" w:cs="Arial"/>
        </w:rPr>
        <w:t xml:space="preserve"> que </w:t>
      </w:r>
      <w:r w:rsidRPr="006A3D40">
        <w:rPr>
          <w:rFonts w:ascii="Arial" w:hAnsi="Arial" w:cs="Arial"/>
          <w:b/>
          <w:color w:val="FF0000"/>
        </w:rPr>
        <w:t>le début du groupe nominal</w:t>
      </w:r>
      <w:r w:rsidRPr="006A3D40">
        <w:rPr>
          <w:rFonts w:ascii="Arial" w:hAnsi="Arial" w:cs="Arial"/>
          <w:color w:val="FF0000"/>
        </w:rPr>
        <w:t xml:space="preserve"> </w:t>
      </w:r>
      <w:r w:rsidRPr="006A3D40">
        <w:rPr>
          <w:rFonts w:ascii="Arial" w:hAnsi="Arial" w:cs="Arial"/>
        </w:rPr>
        <w:t>(</w:t>
      </w:r>
      <w:r w:rsidRPr="006A3D40">
        <w:rPr>
          <w:rFonts w:ascii="Arial" w:hAnsi="Arial" w:cs="Arial"/>
          <w:b/>
          <w:color w:val="FF0000"/>
        </w:rPr>
        <w:t>GN</w:t>
      </w:r>
      <w:r w:rsidRPr="006A3D40">
        <w:rPr>
          <w:rFonts w:ascii="Arial" w:hAnsi="Arial" w:cs="Arial"/>
        </w:rPr>
        <w:t xml:space="preserve">) est </w:t>
      </w:r>
      <w:r w:rsidRPr="00C52009">
        <w:rPr>
          <w:rFonts w:ascii="Arial" w:hAnsi="Arial" w:cs="Arial"/>
          <w:b/>
          <w:color w:val="7030A0"/>
        </w:rPr>
        <w:t>le déterminant</w:t>
      </w:r>
      <w:r w:rsidRPr="00C52009">
        <w:rPr>
          <w:rFonts w:ascii="Arial" w:hAnsi="Arial" w:cs="Arial"/>
          <w:color w:val="7030A0"/>
        </w:rPr>
        <w:t xml:space="preserve"> </w:t>
      </w:r>
      <w:r w:rsidRPr="006A3D40">
        <w:rPr>
          <w:rFonts w:ascii="Arial" w:hAnsi="Arial" w:cs="Arial"/>
        </w:rPr>
        <w:t xml:space="preserve">qui </w:t>
      </w:r>
      <w:r w:rsidRPr="006A3D40">
        <w:rPr>
          <w:rFonts w:ascii="Arial" w:hAnsi="Arial" w:cs="Arial"/>
          <w:color w:val="FF0000"/>
        </w:rPr>
        <w:t>se rapporte au nom noyau</w:t>
      </w:r>
      <w:r w:rsidRPr="006A3D40">
        <w:rPr>
          <w:rFonts w:ascii="Arial" w:hAnsi="Arial" w:cs="Arial"/>
        </w:rPr>
        <w:t>.</w:t>
      </w:r>
    </w:p>
    <w:p w:rsidR="00A1562B" w:rsidRPr="00A1562B" w:rsidRDefault="00A1562B" w:rsidP="006A3D40">
      <w:pPr>
        <w:rPr>
          <w:rFonts w:ascii="Arial" w:hAnsi="Arial" w:cs="Arial"/>
          <w:sz w:val="16"/>
          <w:szCs w:val="16"/>
        </w:rPr>
      </w:pPr>
    </w:p>
    <w:p w:rsidR="006A3D40" w:rsidRPr="00B30D13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Pr="00B30D13">
        <w:rPr>
          <w:rFonts w:ascii="Arial" w:hAnsi="Arial" w:cs="Arial"/>
        </w:rPr>
        <w:t xml:space="preserve">Quel nom est complété par l'information en </w:t>
      </w:r>
      <w:r w:rsidRPr="00B30D13">
        <w:rPr>
          <w:rFonts w:ascii="Arial" w:hAnsi="Arial" w:cs="Arial"/>
          <w:b/>
          <w:color w:val="0070C0"/>
        </w:rPr>
        <w:t>bleu</w:t>
      </w:r>
      <w:r w:rsidRPr="00B30D13">
        <w:rPr>
          <w:rFonts w:ascii="Arial" w:hAnsi="Arial" w:cs="Arial"/>
        </w:rPr>
        <w:t xml:space="preserve"> ?</w:t>
      </w:r>
    </w:p>
    <w:p w:rsidR="006A3D40" w:rsidRPr="006A3D40" w:rsidRDefault="006A3D40" w:rsidP="006A3D40">
      <w:pPr>
        <w:rPr>
          <w:rFonts w:ascii="Arial" w:hAnsi="Arial" w:cs="Arial"/>
        </w:rPr>
      </w:pPr>
      <w:r w:rsidRPr="006A3D40">
        <w:rPr>
          <w:rFonts w:ascii="Arial" w:hAnsi="Arial" w:cs="Arial"/>
        </w:rPr>
        <w:t>C’est le nom unité.</w:t>
      </w:r>
    </w:p>
    <w:p w:rsidR="00A1562B" w:rsidRPr="00A1562B" w:rsidRDefault="00A1562B" w:rsidP="006A3D40">
      <w:pPr>
        <w:rPr>
          <w:rFonts w:ascii="Arial" w:hAnsi="Arial" w:cs="Arial"/>
          <w:sz w:val="16"/>
          <w:szCs w:val="16"/>
        </w:rPr>
      </w:pPr>
    </w:p>
    <w:p w:rsidR="006A3D40" w:rsidRDefault="006A3D40" w:rsidP="006A3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Pr="00B30D13">
        <w:rPr>
          <w:rFonts w:ascii="Arial" w:hAnsi="Arial" w:cs="Arial"/>
        </w:rPr>
        <w:t xml:space="preserve">Supprimez les mots qui servent à préciser le nom principal dans le groupe de mots en </w:t>
      </w:r>
      <w:r w:rsidRPr="00B30D13">
        <w:rPr>
          <w:rFonts w:ascii="Arial" w:hAnsi="Arial" w:cs="Arial"/>
          <w:b/>
          <w:color w:val="00B050"/>
        </w:rPr>
        <w:t>vert</w:t>
      </w:r>
      <w:r w:rsidRPr="00B30D13">
        <w:rPr>
          <w:rFonts w:ascii="Arial" w:hAnsi="Arial" w:cs="Arial"/>
        </w:rPr>
        <w:t>. Que reste-t-il ?</w:t>
      </w:r>
    </w:p>
    <w:p w:rsidR="006A3D40" w:rsidRDefault="006A3D40" w:rsidP="006A3D40">
      <w:pPr>
        <w:rPr>
          <w:rFonts w:ascii="Arial" w:hAnsi="Arial" w:cs="Arial"/>
        </w:rPr>
      </w:pPr>
      <w:r w:rsidRPr="006A3D40">
        <w:rPr>
          <w:rFonts w:ascii="Arial" w:hAnsi="Arial" w:cs="Arial"/>
        </w:rPr>
        <w:t>Il reste une assemblée.</w:t>
      </w:r>
    </w:p>
    <w:p w:rsidR="00A1562B" w:rsidRPr="00A1562B" w:rsidRDefault="00A1562B" w:rsidP="00A1562B">
      <w:pPr>
        <w:rPr>
          <w:rFonts w:ascii="Arial" w:hAnsi="Arial" w:cs="Arial"/>
          <w:sz w:val="16"/>
          <w:szCs w:val="16"/>
        </w:rPr>
      </w:pPr>
    </w:p>
    <w:p w:rsidR="006A3D40" w:rsidRDefault="00A1562B" w:rsidP="00A1562B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 xml:space="preserve">De cette manipulation, </w:t>
      </w:r>
      <w:r w:rsidRPr="00A1562B">
        <w:rPr>
          <w:rFonts w:ascii="Arial" w:hAnsi="Arial" w:cs="Arial"/>
          <w:color w:val="FF0000"/>
        </w:rPr>
        <w:t xml:space="preserve">on pourra conclure </w:t>
      </w:r>
      <w:r w:rsidRPr="00A1562B">
        <w:rPr>
          <w:rFonts w:ascii="Arial" w:hAnsi="Arial" w:cs="Arial"/>
        </w:rPr>
        <w:t xml:space="preserve">que </w:t>
      </w:r>
      <w:r w:rsidRPr="00A1562B">
        <w:rPr>
          <w:rFonts w:ascii="Arial" w:hAnsi="Arial" w:cs="Arial"/>
          <w:b/>
          <w:color w:val="FF0000"/>
        </w:rPr>
        <w:t>les précisions du nom ne sont pas obligatoires et que, si on les</w:t>
      </w:r>
      <w:r w:rsidRPr="00A1562B">
        <w:rPr>
          <w:rFonts w:ascii="Arial" w:hAnsi="Arial" w:cs="Arial"/>
          <w:b/>
          <w:color w:val="FF0000"/>
        </w:rPr>
        <w:t xml:space="preserve"> </w:t>
      </w:r>
      <w:r w:rsidRPr="00A1562B">
        <w:rPr>
          <w:rFonts w:ascii="Arial" w:hAnsi="Arial" w:cs="Arial"/>
          <w:b/>
          <w:color w:val="FF0000"/>
        </w:rPr>
        <w:t>enlève, il reste un groupe nominal minimal composé d’un</w:t>
      </w:r>
      <w:r w:rsidRPr="00A1562B">
        <w:rPr>
          <w:rFonts w:ascii="Arial" w:hAnsi="Arial" w:cs="Arial"/>
          <w:b/>
          <w:color w:val="FF0000"/>
        </w:rPr>
        <w:t xml:space="preserve"> </w:t>
      </w:r>
      <w:r w:rsidRPr="00A1562B">
        <w:rPr>
          <w:rFonts w:ascii="Arial" w:hAnsi="Arial" w:cs="Arial"/>
          <w:b/>
          <w:color w:val="FF0000"/>
        </w:rPr>
        <w:t>déterminant et d’un nom.</w:t>
      </w:r>
    </w:p>
    <w:p w:rsidR="006A3D40" w:rsidRDefault="006A3D40" w:rsidP="00B64734">
      <w:pPr>
        <w:rPr>
          <w:rFonts w:ascii="Arial" w:hAnsi="Arial" w:cs="Arial"/>
        </w:rPr>
      </w:pPr>
    </w:p>
    <w:p w:rsidR="00A1562B" w:rsidRPr="00A1562B" w:rsidRDefault="00A1562B" w:rsidP="00A1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A1562B">
        <w:rPr>
          <w:rFonts w:ascii="Arial" w:hAnsi="Arial" w:cs="Arial"/>
          <w:b/>
          <w:color w:val="FF0000"/>
        </w:rPr>
        <w:t>Difficultés attendues</w:t>
      </w:r>
    </w:p>
    <w:p w:rsidR="00A1562B" w:rsidRDefault="00A1562B" w:rsidP="00A1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Il  peu</w:t>
      </w:r>
      <w:r w:rsidRPr="00A1562B">
        <w:rPr>
          <w:rFonts w:ascii="Arial" w:hAnsi="Arial" w:cs="Arial"/>
        </w:rPr>
        <w:t>t confondre l’expansion du nom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avec un complément de phrase.</w:t>
      </w:r>
    </w:p>
    <w:p w:rsidR="00A1562B" w:rsidRPr="00A1562B" w:rsidRDefault="00A1562B" w:rsidP="00A1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562B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lui </w:t>
      </w:r>
      <w:r w:rsidRPr="00A1562B">
        <w:rPr>
          <w:rFonts w:ascii="Arial" w:hAnsi="Arial" w:cs="Arial"/>
        </w:rPr>
        <w:t>montrera que si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l’expansion du nom est bien facultative, elle ne peut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pas se déplacer à l’intérieur de la phrase puisqu’elle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est attachée au nom qu’elle précise.</w:t>
      </w:r>
    </w:p>
    <w:p w:rsidR="00A1562B" w:rsidRDefault="00A1562B" w:rsidP="00A1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Pr="00A15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a </w:t>
      </w:r>
      <w:r w:rsidRPr="00A1562B">
        <w:rPr>
          <w:rFonts w:ascii="Arial" w:hAnsi="Arial" w:cs="Arial"/>
        </w:rPr>
        <w:t>également tendance à confondre le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groupe nominal et le groupe sujet. Il est donc important de leur montrer qu’il peut y avoir plusieurs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>groupes nominaux dans une phrase en s’appuyant sur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 xml:space="preserve">des exemples. </w:t>
      </w:r>
    </w:p>
    <w:p w:rsidR="006A3D40" w:rsidRDefault="00A1562B" w:rsidP="00A1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562B">
        <w:rPr>
          <w:rFonts w:ascii="Arial" w:hAnsi="Arial" w:cs="Arial"/>
        </w:rPr>
        <w:t>La première phrase du texte, notamment, en contient trois : la mort de Charlemagne, ses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 xml:space="preserve">héritiers et leur incapacité, mais seul le GN </w:t>
      </w:r>
      <w:r w:rsidRPr="00A1562B">
        <w:rPr>
          <w:rFonts w:ascii="Arial" w:hAnsi="Arial" w:cs="Arial"/>
          <w:u w:val="single" w:color="0070C0"/>
        </w:rPr>
        <w:t>ses héritiers</w:t>
      </w:r>
      <w:r>
        <w:rPr>
          <w:rFonts w:ascii="Arial" w:hAnsi="Arial" w:cs="Arial"/>
        </w:rPr>
        <w:t xml:space="preserve"> </w:t>
      </w:r>
      <w:r w:rsidRPr="00A1562B">
        <w:rPr>
          <w:rFonts w:ascii="Arial" w:hAnsi="Arial" w:cs="Arial"/>
        </w:rPr>
        <w:t xml:space="preserve">est </w:t>
      </w:r>
      <w:r w:rsidRPr="00A1562B">
        <w:rPr>
          <w:rFonts w:ascii="Arial" w:hAnsi="Arial" w:cs="Arial"/>
          <w:b/>
          <w:color w:val="0070C0"/>
        </w:rPr>
        <w:t>le groupe sujet</w:t>
      </w:r>
      <w:r w:rsidRPr="00A1562B">
        <w:rPr>
          <w:rFonts w:ascii="Arial" w:hAnsi="Arial" w:cs="Arial"/>
        </w:rPr>
        <w:t>.</w:t>
      </w:r>
    </w:p>
    <w:p w:rsidR="006A3D40" w:rsidRDefault="006A3D40" w:rsidP="00B64734">
      <w:pPr>
        <w:rPr>
          <w:rFonts w:ascii="Arial" w:hAnsi="Arial" w:cs="Arial"/>
        </w:rPr>
      </w:pPr>
    </w:p>
    <w:p w:rsidR="00C52009" w:rsidRPr="00921ECB" w:rsidRDefault="00C52009" w:rsidP="00C52009">
      <w:pPr>
        <w:jc w:val="center"/>
        <w:rPr>
          <w:b/>
          <w:color w:val="FF0000"/>
          <w:sz w:val="16"/>
          <w:szCs w:val="16"/>
        </w:rPr>
      </w:pPr>
    </w:p>
    <w:p w:rsidR="00C52009" w:rsidRDefault="00C52009" w:rsidP="00C52009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27442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L10 Le groupe nominal</w:t>
      </w:r>
    </w:p>
    <w:p w:rsidR="00C52009" w:rsidRDefault="00C52009" w:rsidP="00C52009"/>
    <w:p w:rsidR="00C52009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Un </w:t>
      </w:r>
      <w:r w:rsidRPr="007840F6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groupe nominal</w:t>
      </w:r>
      <w:r w:rsidRPr="007840F6">
        <w:rPr>
          <w:rFonts w:ascii="Arial" w:hAnsi="Arial" w:cs="Arial"/>
          <w:bCs/>
          <w:color w:val="FF0000"/>
          <w:spacing w:val="20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>(</w:t>
      </w:r>
      <w:r w:rsidRPr="007840F6">
        <w:rPr>
          <w:rFonts w:ascii="Arial" w:hAnsi="Arial" w:cs="Arial"/>
          <w:bCs/>
          <w:color w:val="FF0000"/>
          <w:spacing w:val="20"/>
        </w:rPr>
        <w:t>GN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) est constitué d'au moins un nom, le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 noyau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, et de son </w:t>
      </w:r>
      <w:r w:rsidRPr="000C60D9">
        <w:rPr>
          <w:rFonts w:ascii="Arial" w:hAnsi="Arial" w:cs="Arial"/>
          <w:b/>
          <w:bCs/>
          <w:color w:val="7030A0"/>
          <w:spacing w:val="20"/>
          <w:sz w:val="28"/>
          <w:szCs w:val="28"/>
        </w:rPr>
        <w:t>déterminan</w:t>
      </w:r>
      <w:r w:rsidRPr="000C60D9">
        <w:rPr>
          <w:rFonts w:ascii="Arial" w:hAnsi="Arial" w:cs="Arial"/>
          <w:bCs/>
          <w:color w:val="000000" w:themeColor="text1"/>
          <w:spacing w:val="20"/>
          <w:sz w:val="28"/>
          <w:szCs w:val="28"/>
        </w:rPr>
        <w:t>t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: </w:t>
      </w:r>
    </w:p>
    <w:p w:rsidR="00C52009" w:rsidRDefault="00C52009" w:rsidP="00C52009">
      <w:pPr>
        <w:ind w:left="1276"/>
        <w:rPr>
          <w:rFonts w:ascii="Arial" w:hAnsi="Arial" w:cs="Arial"/>
          <w:bCs/>
          <w:color w:val="000000" w:themeColor="text1"/>
          <w:spacing w:val="20"/>
        </w:rPr>
      </w:pP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7840F6">
        <w:rPr>
          <w:rFonts w:ascii="Arial" w:hAnsi="Arial" w:cs="Arial"/>
          <w:b/>
          <w:bCs/>
          <w:color w:val="7030A0"/>
          <w:spacing w:val="20"/>
        </w:rPr>
        <w:t>le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pouvo</w:t>
      </w:r>
      <w:r w:rsidRPr="00C52009">
        <w:rPr>
          <w:rFonts w:ascii="Arial" w:hAnsi="Arial" w:cs="Arial"/>
          <w:bCs/>
          <w:color w:val="FF0000"/>
          <w:spacing w:val="20"/>
        </w:rPr>
        <w:t>ir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, </w:t>
      </w:r>
      <w:r w:rsidRPr="007840F6">
        <w:rPr>
          <w:rFonts w:ascii="Arial" w:hAnsi="Arial" w:cs="Arial"/>
          <w:b/>
          <w:bCs/>
          <w:color w:val="7030A0"/>
          <w:spacing w:val="20"/>
        </w:rPr>
        <w:t>ses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descendants</w:t>
      </w:r>
      <w:r w:rsidRPr="007840F6">
        <w:rPr>
          <w:rFonts w:ascii="Arial" w:hAnsi="Arial" w:cs="Arial"/>
          <w:bCs/>
          <w:color w:val="000000" w:themeColor="text1"/>
          <w:spacing w:val="20"/>
        </w:rPr>
        <w:t>.</w:t>
      </w:r>
    </w:p>
    <w:p w:rsidR="00C52009" w:rsidRPr="007840F6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</w:p>
    <w:p w:rsidR="00C52009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Le </w:t>
      </w:r>
      <w:r w:rsidRPr="00B178A0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 noyau</w:t>
      </w:r>
      <w:r w:rsidRPr="00B178A0">
        <w:rPr>
          <w:rFonts w:ascii="Arial" w:hAnsi="Arial" w:cs="Arial"/>
          <w:bCs/>
          <w:color w:val="FF0000"/>
          <w:spacing w:val="20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peut être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précisé et enrich</w:t>
      </w:r>
      <w:r w:rsidRPr="007840F6">
        <w:rPr>
          <w:rFonts w:ascii="Arial" w:hAnsi="Arial" w:cs="Arial"/>
          <w:bCs/>
          <w:color w:val="000000" w:themeColor="text1"/>
          <w:spacing w:val="20"/>
        </w:rPr>
        <w:t>i par d'autres mots:</w:t>
      </w:r>
    </w:p>
    <w:p w:rsidR="00C52009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</w:p>
    <w:p w:rsidR="00C52009" w:rsidRPr="007840F6" w:rsidRDefault="00C52009" w:rsidP="00C52009">
      <w:pPr>
        <w:spacing w:line="360" w:lineRule="auto"/>
        <w:rPr>
          <w:rFonts w:ascii="Arial" w:hAnsi="Arial" w:cs="Arial"/>
          <w:bCs/>
          <w:color w:val="000000" w:themeColor="text1"/>
          <w:spacing w:val="20"/>
        </w:rPr>
      </w:pPr>
      <w:r>
        <w:rPr>
          <w:rFonts w:ascii="Arial" w:hAnsi="Arial" w:cs="Arial"/>
          <w:bCs/>
          <w:color w:val="000000" w:themeColor="text1"/>
          <w:spacing w:val="20"/>
        </w:rPr>
        <w:sym w:font="Wingdings" w:char="F0E0"/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proofErr w:type="gramStart"/>
      <w:r w:rsidRPr="007840F6">
        <w:rPr>
          <w:rFonts w:ascii="Arial" w:hAnsi="Arial" w:cs="Arial"/>
          <w:bCs/>
          <w:color w:val="000000" w:themeColor="text1"/>
          <w:spacing w:val="20"/>
        </w:rPr>
        <w:t>un</w:t>
      </w:r>
      <w:proofErr w:type="gramEnd"/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/>
          <w:bCs/>
          <w:color w:val="00B050"/>
          <w:spacing w:val="20"/>
          <w:sz w:val="28"/>
          <w:szCs w:val="28"/>
        </w:rPr>
        <w:t>adjectif qualificatif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: </w:t>
      </w: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7030A0"/>
          <w:spacing w:val="20"/>
        </w:rPr>
        <w:t>les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rois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00B050"/>
          <w:spacing w:val="20"/>
        </w:rPr>
        <w:t>capétiens</w:t>
      </w:r>
      <w:r w:rsidRPr="007840F6">
        <w:rPr>
          <w:rFonts w:ascii="Arial" w:hAnsi="Arial" w:cs="Arial"/>
          <w:bCs/>
          <w:color w:val="000000" w:themeColor="text1"/>
          <w:spacing w:val="20"/>
        </w:rPr>
        <w:t>;</w:t>
      </w:r>
    </w:p>
    <w:p w:rsidR="00C52009" w:rsidRDefault="00C52009" w:rsidP="00C52009">
      <w:pPr>
        <w:spacing w:line="360" w:lineRule="auto"/>
        <w:rPr>
          <w:rFonts w:ascii="Arial" w:hAnsi="Arial" w:cs="Arial"/>
          <w:bCs/>
          <w:color w:val="000000" w:themeColor="text1"/>
          <w:spacing w:val="20"/>
        </w:rPr>
      </w:pPr>
      <w:r>
        <w:rPr>
          <w:rFonts w:ascii="Arial" w:hAnsi="Arial" w:cs="Arial"/>
          <w:bCs/>
          <w:color w:val="000000" w:themeColor="text1"/>
          <w:spacing w:val="20"/>
        </w:rPr>
        <w:sym w:font="Wingdings" w:char="F0E0"/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proofErr w:type="gramStart"/>
      <w:r w:rsidRPr="007840F6">
        <w:rPr>
          <w:rFonts w:ascii="Arial" w:hAnsi="Arial" w:cs="Arial"/>
          <w:bCs/>
          <w:color w:val="000000" w:themeColor="text1"/>
          <w:spacing w:val="20"/>
        </w:rPr>
        <w:t>un</w:t>
      </w:r>
      <w:proofErr w:type="gramEnd"/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ou un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groupe nominal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(qui peuvent être introduits </w:t>
      </w:r>
      <w:r w:rsidRPr="000C60D9">
        <w:rPr>
          <w:rFonts w:ascii="Arial" w:hAnsi="Arial" w:cs="Arial"/>
          <w:b/>
          <w:bCs/>
          <w:color w:val="FFC000"/>
          <w:spacing w:val="20"/>
          <w:sz w:val="28"/>
          <w:szCs w:val="28"/>
        </w:rPr>
        <w:t>par une préposition</w:t>
      </w:r>
      <w:r w:rsidRPr="007840F6">
        <w:rPr>
          <w:rFonts w:ascii="Arial" w:hAnsi="Arial" w:cs="Arial"/>
          <w:bCs/>
          <w:color w:val="000000" w:themeColor="text1"/>
          <w:spacing w:val="20"/>
        </w:rPr>
        <w:t>):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 w:rsidRPr="000C60D9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7030A0"/>
          <w:spacing w:val="20"/>
        </w:rPr>
        <w:t>les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comtes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/>
          <w:bCs/>
          <w:color w:val="FFC000"/>
          <w:spacing w:val="20"/>
        </w:rPr>
        <w:t>de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Paris</w:t>
      </w:r>
    </w:p>
    <w:p w:rsidR="00C52009" w:rsidRPr="007840F6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</w:p>
    <w:p w:rsidR="00C52009" w:rsidRPr="007840F6" w:rsidRDefault="00C52009" w:rsidP="00C52009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 </w:t>
      </w:r>
      <w:r w:rsidRPr="007840F6">
        <w:rPr>
          <w:rFonts w:ascii="Arial" w:hAnsi="Arial" w:cs="Arial"/>
          <w:bCs/>
          <w:color w:val="000000" w:themeColor="text1"/>
          <w:spacing w:val="20"/>
        </w:rPr>
        <w:t>Dans un groupe nominal, un nom peut être complété par plusieurs précisions.</w:t>
      </w:r>
    </w:p>
    <w:p w:rsidR="00C52009" w:rsidRPr="007840F6" w:rsidRDefault="00C52009" w:rsidP="00C52009">
      <w:pPr>
        <w:ind w:left="1276"/>
        <w:rPr>
          <w:rFonts w:ascii="Arial" w:hAnsi="Arial" w:cs="Arial"/>
          <w:bCs/>
          <w:color w:val="000000" w:themeColor="text1"/>
          <w:spacing w:val="20"/>
        </w:rPr>
      </w:pP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Ex:</w:t>
      </w:r>
      <w:r w:rsidRPr="000C60D9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7030A0"/>
          <w:spacing w:val="20"/>
        </w:rPr>
        <w:t>les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00B050"/>
          <w:spacing w:val="20"/>
        </w:rPr>
        <w:t>courageux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comtes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/>
          <w:bCs/>
          <w:color w:val="FFC000"/>
          <w:spacing w:val="20"/>
        </w:rPr>
        <w:t>de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Paris</w:t>
      </w:r>
    </w:p>
    <w:p w:rsidR="00C52009" w:rsidRPr="000C60D9" w:rsidRDefault="00C52009" w:rsidP="00C52009">
      <w:pPr>
        <w:ind w:left="2268"/>
        <w:rPr>
          <w:bCs/>
          <w:i/>
          <w:color w:val="000000" w:themeColor="text1"/>
          <w:spacing w:val="20"/>
        </w:rPr>
      </w:pPr>
      <w:proofErr w:type="gramStart"/>
      <w:r w:rsidRPr="000C60D9">
        <w:rPr>
          <w:bCs/>
          <w:i/>
          <w:color w:val="00B050"/>
          <w:spacing w:val="20"/>
        </w:rPr>
        <w:t>adjectif</w:t>
      </w:r>
      <w:proofErr w:type="gramEnd"/>
      <w:r w:rsidRPr="000C60D9">
        <w:rPr>
          <w:bCs/>
          <w:i/>
          <w:color w:val="000000" w:themeColor="text1"/>
          <w:spacing w:val="20"/>
        </w:rPr>
        <w:tab/>
        <w:t xml:space="preserve">   </w:t>
      </w:r>
      <w:r w:rsidRPr="000C60D9">
        <w:rPr>
          <w:bCs/>
          <w:i/>
          <w:color w:val="FF0000"/>
          <w:spacing w:val="20"/>
        </w:rPr>
        <w:t xml:space="preserve">nom         </w:t>
      </w:r>
      <w:proofErr w:type="spellStart"/>
      <w:r w:rsidRPr="000C60D9">
        <w:rPr>
          <w:bCs/>
          <w:i/>
          <w:color w:val="FF0000"/>
          <w:spacing w:val="20"/>
        </w:rPr>
        <w:t>nom</w:t>
      </w:r>
      <w:proofErr w:type="spellEnd"/>
    </w:p>
    <w:p w:rsidR="00C52009" w:rsidRDefault="00C52009" w:rsidP="00C52009">
      <w:pPr>
        <w:rPr>
          <w:rFonts w:ascii="Arial" w:hAnsi="Arial" w:cs="Arial"/>
          <w:bCs/>
          <w:i/>
          <w:u w:val="single"/>
        </w:rPr>
      </w:pPr>
    </w:p>
    <w:p w:rsidR="00C52009" w:rsidRPr="009A4CEC" w:rsidRDefault="00C52009" w:rsidP="00C52009">
      <w:pPr>
        <w:rPr>
          <w:rFonts w:ascii="Arial" w:hAnsi="Arial" w:cs="Arial"/>
          <w:bCs/>
          <w:i/>
          <w:u w:val="single"/>
        </w:rPr>
      </w:pPr>
      <w:r w:rsidRPr="009A4CEC">
        <w:rPr>
          <w:rFonts w:ascii="Arial" w:hAnsi="Arial" w:cs="Arial"/>
          <w:bCs/>
          <w:i/>
          <w:u w:val="single"/>
        </w:rPr>
        <w:t>Reconnaitre le nom noyau dans le groupe nominal</w:t>
      </w:r>
    </w:p>
    <w:p w:rsidR="00C52009" w:rsidRDefault="00C52009" w:rsidP="00C52009">
      <w:pPr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1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F4364F">
        <w:rPr>
          <w:rFonts w:ascii="Arial" w:hAnsi="Arial" w:cs="Arial"/>
          <w:b/>
        </w:rPr>
        <w:t>Recopie</w:t>
      </w:r>
      <w:r>
        <w:rPr>
          <w:rFonts w:ascii="Arial" w:hAnsi="Arial" w:cs="Arial"/>
          <w:b/>
        </w:rPr>
        <w:t xml:space="preserve"> </w:t>
      </w:r>
      <w:r w:rsidRPr="00B178A0">
        <w:rPr>
          <w:rFonts w:ascii="Arial" w:hAnsi="Arial" w:cs="Arial"/>
        </w:rPr>
        <w:t xml:space="preserve">chaque groupe nominal en gras. </w:t>
      </w:r>
      <w:r w:rsidRPr="00B178A0">
        <w:rPr>
          <w:rFonts w:ascii="Arial" w:hAnsi="Arial" w:cs="Arial"/>
          <w:b/>
        </w:rPr>
        <w:t>Entoure</w:t>
      </w:r>
      <w:r w:rsidRPr="00B178A0">
        <w:rPr>
          <w:rFonts w:ascii="Arial" w:hAnsi="Arial" w:cs="Arial"/>
        </w:rPr>
        <w:t xml:space="preserve"> le déterminant et souligne le nom noyau.</w:t>
      </w:r>
    </w:p>
    <w:p w:rsidR="00C52009" w:rsidRDefault="00C52009" w:rsidP="00C52009">
      <w:pPr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 xml:space="preserve">a. </w:t>
      </w:r>
      <w:r w:rsidRPr="00B178A0">
        <w:rPr>
          <w:rFonts w:ascii="Arial" w:hAnsi="Arial" w:cs="Arial"/>
          <w:bCs/>
          <w:spacing w:val="20"/>
        </w:rPr>
        <w:t xml:space="preserve">Regarde </w:t>
      </w:r>
      <w:r w:rsidRPr="003079B0">
        <w:rPr>
          <w:rFonts w:ascii="Arial" w:hAnsi="Arial" w:cs="Arial"/>
          <w:b/>
          <w:bCs/>
          <w:color w:val="000000" w:themeColor="text1"/>
          <w:spacing w:val="20"/>
        </w:rPr>
        <w:t>ces magnifiques tulipes rouges</w:t>
      </w:r>
      <w:r>
        <w:rPr>
          <w:rFonts w:ascii="Arial" w:hAnsi="Arial" w:cs="Arial"/>
          <w:b/>
          <w:bCs/>
          <w:color w:val="000000" w:themeColor="text1"/>
          <w:spacing w:val="20"/>
        </w:rPr>
        <w:t>.</w:t>
      </w:r>
      <w:r w:rsidRPr="003079B0">
        <w:rPr>
          <w:rFonts w:ascii="Arial" w:hAnsi="Arial" w:cs="Arial"/>
          <w:bCs/>
          <w:color w:val="000000" w:themeColor="text1"/>
          <w:spacing w:val="20"/>
        </w:rPr>
        <w:t xml:space="preserve"> </w:t>
      </w:r>
    </w:p>
    <w:p w:rsidR="00C52009" w:rsidRPr="00B178A0" w:rsidRDefault="00C52009" w:rsidP="00C52009">
      <w:p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>b.</w:t>
      </w:r>
      <w:r>
        <w:rPr>
          <w:rFonts w:ascii="Arial" w:hAnsi="Arial" w:cs="Arial"/>
          <w:bCs/>
          <w:spacing w:val="20"/>
        </w:rPr>
        <w:t xml:space="preserve"> J</w:t>
      </w:r>
      <w:r w:rsidRPr="00B178A0">
        <w:rPr>
          <w:rFonts w:ascii="Arial" w:hAnsi="Arial" w:cs="Arial"/>
          <w:bCs/>
          <w:spacing w:val="20"/>
        </w:rPr>
        <w:t xml:space="preserve">'ai acheté </w:t>
      </w:r>
      <w:r w:rsidRPr="003079B0">
        <w:rPr>
          <w:rFonts w:ascii="Arial" w:hAnsi="Arial" w:cs="Arial"/>
          <w:b/>
          <w:bCs/>
          <w:spacing w:val="20"/>
        </w:rPr>
        <w:t>une grande cape violette</w:t>
      </w:r>
      <w:r w:rsidRPr="00B178A0">
        <w:rPr>
          <w:rFonts w:ascii="Arial" w:hAnsi="Arial" w:cs="Arial"/>
          <w:bCs/>
          <w:spacing w:val="20"/>
        </w:rPr>
        <w:t xml:space="preserve"> et </w:t>
      </w:r>
      <w:r w:rsidRPr="003079B0">
        <w:rPr>
          <w:rFonts w:ascii="Arial" w:hAnsi="Arial" w:cs="Arial"/>
          <w:b/>
          <w:bCs/>
          <w:spacing w:val="20"/>
        </w:rPr>
        <w:t>une casquette à carreaux</w:t>
      </w:r>
      <w:r w:rsidRPr="00B178A0">
        <w:rPr>
          <w:rFonts w:ascii="Arial" w:hAnsi="Arial" w:cs="Arial"/>
          <w:bCs/>
          <w:spacing w:val="20"/>
        </w:rPr>
        <w:t>.</w:t>
      </w:r>
    </w:p>
    <w:p w:rsidR="00C52009" w:rsidRDefault="00C52009" w:rsidP="00C52009">
      <w:p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 xml:space="preserve">c. Préférez-vous </w:t>
      </w:r>
      <w:r w:rsidRPr="003079B0">
        <w:rPr>
          <w:rFonts w:ascii="Arial" w:hAnsi="Arial" w:cs="Arial"/>
          <w:b/>
          <w:bCs/>
          <w:spacing w:val="20"/>
        </w:rPr>
        <w:t>une grande tasse de thé</w:t>
      </w:r>
      <w:r w:rsidRPr="00B178A0">
        <w:rPr>
          <w:rFonts w:ascii="Arial" w:hAnsi="Arial" w:cs="Arial"/>
          <w:bCs/>
          <w:spacing w:val="20"/>
        </w:rPr>
        <w:t xml:space="preserve"> ou </w:t>
      </w:r>
      <w:r w:rsidRPr="003079B0">
        <w:rPr>
          <w:rFonts w:ascii="Arial" w:hAnsi="Arial" w:cs="Arial"/>
          <w:b/>
          <w:bCs/>
          <w:spacing w:val="20"/>
        </w:rPr>
        <w:t>un chocolat chaud</w:t>
      </w:r>
      <w:r w:rsidRPr="00B178A0">
        <w:rPr>
          <w:rFonts w:ascii="Arial" w:hAnsi="Arial" w:cs="Arial"/>
          <w:bCs/>
          <w:spacing w:val="20"/>
        </w:rPr>
        <w:t xml:space="preserve"> ?</w:t>
      </w:r>
    </w:p>
    <w:p w:rsidR="00A1562B" w:rsidRDefault="00C52009" w:rsidP="00B64734">
      <w:pPr>
        <w:rPr>
          <w:rFonts w:ascii="Arial" w:hAnsi="Arial" w:cs="Arial"/>
          <w:color w:val="FF0000"/>
        </w:rPr>
      </w:pPr>
      <w:r w:rsidRPr="00C52009">
        <w:rPr>
          <w:rFonts w:ascii="Arial" w:hAnsi="Arial" w:cs="Arial"/>
          <w:color w:val="FF0000"/>
        </w:rPr>
        <w:t>Correction</w:t>
      </w:r>
    </w:p>
    <w:p w:rsidR="00C52009" w:rsidRPr="00C52009" w:rsidRDefault="00C52009" w:rsidP="0080722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Remarque </w:t>
      </w:r>
      <w:r w:rsidRPr="00C52009">
        <w:rPr>
          <w:rFonts w:ascii="Arial" w:hAnsi="Arial" w:cs="Arial"/>
          <w:color w:val="000000" w:themeColor="text1"/>
        </w:rPr>
        <w:t>On précisera que le déterminant peut être séparé du</w:t>
      </w:r>
      <w:r w:rsidRPr="00C52009">
        <w:rPr>
          <w:rFonts w:ascii="Arial" w:hAnsi="Arial" w:cs="Arial"/>
          <w:color w:val="000000" w:themeColor="text1"/>
        </w:rPr>
        <w:t xml:space="preserve"> </w:t>
      </w:r>
      <w:r w:rsidRPr="00C52009">
        <w:rPr>
          <w:rFonts w:ascii="Arial" w:hAnsi="Arial" w:cs="Arial"/>
          <w:color w:val="000000" w:themeColor="text1"/>
        </w:rPr>
        <w:t>nom auquel il se rapporte par une précision</w:t>
      </w:r>
    </w:p>
    <w:p w:rsidR="00807228" w:rsidRDefault="00807228" w:rsidP="00C52009">
      <w:pPr>
        <w:spacing w:line="276" w:lineRule="auto"/>
        <w:rPr>
          <w:rFonts w:ascii="Arial" w:hAnsi="Arial" w:cs="Arial"/>
        </w:rPr>
      </w:pPr>
    </w:p>
    <w:p w:rsidR="00C52009" w:rsidRPr="00C52009" w:rsidRDefault="00C52009" w:rsidP="00C52009">
      <w:pPr>
        <w:spacing w:line="276" w:lineRule="auto"/>
        <w:rPr>
          <w:rFonts w:ascii="Arial" w:hAnsi="Arial" w:cs="Arial"/>
        </w:rPr>
      </w:pPr>
      <w:r w:rsidRPr="00C52009">
        <w:rPr>
          <w:rFonts w:ascii="Arial" w:hAnsi="Arial" w:cs="Arial"/>
        </w:rPr>
        <w:t xml:space="preserve">a. </w:t>
      </w:r>
      <w:r w:rsidRPr="00C52009">
        <w:rPr>
          <w:rFonts w:ascii="Arial" w:hAnsi="Arial" w:cs="Arial"/>
          <w:bdr w:val="single" w:sz="18" w:space="0" w:color="7030A0"/>
        </w:rPr>
        <w:t>ces</w:t>
      </w:r>
      <w:r w:rsidRPr="00C52009">
        <w:rPr>
          <w:rFonts w:ascii="Arial" w:hAnsi="Arial" w:cs="Arial"/>
        </w:rPr>
        <w:t xml:space="preserve"> magnifiques </w:t>
      </w:r>
      <w:r w:rsidRPr="00C52009">
        <w:rPr>
          <w:rFonts w:ascii="Arial" w:hAnsi="Arial" w:cs="Arial"/>
          <w:u w:val="thick" w:color="FF0000"/>
        </w:rPr>
        <w:t>tulipes</w:t>
      </w:r>
      <w:r w:rsidRPr="00C52009">
        <w:rPr>
          <w:rFonts w:ascii="Arial" w:hAnsi="Arial" w:cs="Arial"/>
        </w:rPr>
        <w:t xml:space="preserve"> rouges</w:t>
      </w:r>
    </w:p>
    <w:p w:rsidR="00C52009" w:rsidRPr="00C52009" w:rsidRDefault="00C52009" w:rsidP="00C52009">
      <w:pPr>
        <w:spacing w:line="276" w:lineRule="auto"/>
        <w:rPr>
          <w:rFonts w:ascii="Arial" w:hAnsi="Arial" w:cs="Arial"/>
        </w:rPr>
      </w:pPr>
      <w:r w:rsidRPr="00C52009">
        <w:rPr>
          <w:rFonts w:ascii="Arial" w:hAnsi="Arial" w:cs="Arial"/>
        </w:rPr>
        <w:t xml:space="preserve">b. </w:t>
      </w:r>
      <w:r w:rsidRPr="00C52009">
        <w:rPr>
          <w:rFonts w:ascii="Arial" w:hAnsi="Arial" w:cs="Arial"/>
          <w:bdr w:val="single" w:sz="18" w:space="0" w:color="7030A0"/>
        </w:rPr>
        <w:t>une</w:t>
      </w:r>
      <w:r w:rsidRPr="00C52009">
        <w:rPr>
          <w:rFonts w:ascii="Arial" w:hAnsi="Arial" w:cs="Arial"/>
        </w:rPr>
        <w:t xml:space="preserve"> grande </w:t>
      </w:r>
      <w:r w:rsidRPr="00C52009">
        <w:rPr>
          <w:rFonts w:ascii="Arial" w:hAnsi="Arial" w:cs="Arial"/>
          <w:u w:val="thick" w:color="FF0000"/>
        </w:rPr>
        <w:t>cape</w:t>
      </w:r>
      <w:r w:rsidRPr="00C52009">
        <w:rPr>
          <w:rFonts w:ascii="Arial" w:hAnsi="Arial" w:cs="Arial"/>
        </w:rPr>
        <w:t xml:space="preserve"> violette • </w:t>
      </w:r>
      <w:r w:rsidRPr="00C52009">
        <w:rPr>
          <w:rFonts w:ascii="Arial" w:hAnsi="Arial" w:cs="Arial"/>
          <w:bdr w:val="single" w:sz="18" w:space="0" w:color="7030A0"/>
        </w:rPr>
        <w:t>une</w:t>
      </w:r>
      <w:r w:rsidRPr="00C52009">
        <w:rPr>
          <w:rFonts w:ascii="Arial" w:hAnsi="Arial" w:cs="Arial"/>
        </w:rPr>
        <w:t xml:space="preserve"> </w:t>
      </w:r>
      <w:r w:rsidRPr="00C52009">
        <w:rPr>
          <w:rFonts w:ascii="Arial" w:hAnsi="Arial" w:cs="Arial"/>
          <w:u w:val="thick" w:color="FF0000"/>
        </w:rPr>
        <w:t>casquette</w:t>
      </w:r>
      <w:r w:rsidRPr="00C52009">
        <w:rPr>
          <w:rFonts w:ascii="Arial" w:hAnsi="Arial" w:cs="Arial"/>
        </w:rPr>
        <w:t xml:space="preserve"> à carreaux</w:t>
      </w:r>
    </w:p>
    <w:p w:rsidR="00C52009" w:rsidRDefault="00C52009" w:rsidP="00C52009">
      <w:pPr>
        <w:spacing w:line="276" w:lineRule="auto"/>
        <w:rPr>
          <w:rFonts w:ascii="Arial" w:hAnsi="Arial" w:cs="Arial"/>
        </w:rPr>
      </w:pPr>
      <w:r w:rsidRPr="00C52009">
        <w:rPr>
          <w:rFonts w:ascii="Arial" w:hAnsi="Arial" w:cs="Arial"/>
        </w:rPr>
        <w:t xml:space="preserve">c. </w:t>
      </w:r>
      <w:r w:rsidRPr="00C52009">
        <w:rPr>
          <w:rFonts w:ascii="Arial" w:hAnsi="Arial" w:cs="Arial"/>
          <w:bdr w:val="single" w:sz="18" w:space="0" w:color="7030A0"/>
        </w:rPr>
        <w:t>une</w:t>
      </w:r>
      <w:r w:rsidRPr="00C52009">
        <w:rPr>
          <w:rFonts w:ascii="Arial" w:hAnsi="Arial" w:cs="Arial"/>
        </w:rPr>
        <w:t xml:space="preserve"> grande </w:t>
      </w:r>
      <w:r w:rsidRPr="00C52009">
        <w:rPr>
          <w:rFonts w:ascii="Arial" w:hAnsi="Arial" w:cs="Arial"/>
          <w:u w:val="thick" w:color="FF0000"/>
        </w:rPr>
        <w:t>tasse</w:t>
      </w:r>
      <w:r w:rsidRPr="00C52009">
        <w:rPr>
          <w:rFonts w:ascii="Arial" w:hAnsi="Arial" w:cs="Arial"/>
        </w:rPr>
        <w:t xml:space="preserve"> de thé • </w:t>
      </w:r>
      <w:r w:rsidRPr="00C52009">
        <w:rPr>
          <w:rFonts w:ascii="Arial" w:hAnsi="Arial" w:cs="Arial"/>
          <w:bdr w:val="single" w:sz="18" w:space="0" w:color="7030A0"/>
        </w:rPr>
        <w:t>un</w:t>
      </w:r>
      <w:r w:rsidRPr="00C52009">
        <w:rPr>
          <w:rFonts w:ascii="Arial" w:hAnsi="Arial" w:cs="Arial"/>
        </w:rPr>
        <w:t xml:space="preserve"> </w:t>
      </w:r>
      <w:r w:rsidRPr="00C52009">
        <w:rPr>
          <w:rFonts w:ascii="Arial" w:hAnsi="Arial" w:cs="Arial"/>
          <w:u w:val="thick" w:color="FF0000"/>
        </w:rPr>
        <w:t>chocolat</w:t>
      </w:r>
      <w:r w:rsidRPr="00C52009">
        <w:rPr>
          <w:rFonts w:ascii="Arial" w:hAnsi="Arial" w:cs="Arial"/>
        </w:rPr>
        <w:t xml:space="preserve"> chaud</w:t>
      </w:r>
    </w:p>
    <w:p w:rsidR="00C52009" w:rsidRDefault="00C52009" w:rsidP="00B64734">
      <w:pPr>
        <w:rPr>
          <w:rFonts w:ascii="Arial" w:hAnsi="Arial" w:cs="Arial"/>
        </w:rPr>
      </w:pPr>
    </w:p>
    <w:p w:rsidR="00807228" w:rsidRPr="00B178A0" w:rsidRDefault="00807228" w:rsidP="00807228">
      <w:pPr>
        <w:rPr>
          <w:rFonts w:ascii="Arial" w:hAnsi="Arial" w:cs="Arial"/>
          <w:bCs/>
          <w:spacing w:val="20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9A4CEC">
        <w:rPr>
          <w:rFonts w:ascii="Arial" w:hAnsi="Arial" w:cs="Arial"/>
          <w:bCs/>
        </w:rPr>
        <w:t xml:space="preserve"> </w:t>
      </w:r>
      <w:r w:rsidRPr="00B178A0">
        <w:rPr>
          <w:rFonts w:ascii="Arial" w:hAnsi="Arial" w:cs="Arial"/>
          <w:b/>
          <w:bCs/>
          <w:spacing w:val="20"/>
        </w:rPr>
        <w:t>Réduis</w:t>
      </w:r>
      <w:r w:rsidRPr="00B178A0">
        <w:rPr>
          <w:rFonts w:ascii="Arial" w:hAnsi="Arial" w:cs="Arial"/>
          <w:bCs/>
          <w:spacing w:val="20"/>
        </w:rPr>
        <w:t xml:space="preserve"> les groupes nominaux en gras pour qu'il ne reste plus que le nom noyau et son déterminant.</w:t>
      </w:r>
    </w:p>
    <w:p w:rsidR="00807228" w:rsidRDefault="00807228" w:rsidP="00807228">
      <w:pPr>
        <w:pStyle w:val="Paragraphedeliste"/>
        <w:numPr>
          <w:ilvl w:val="0"/>
          <w:numId w:val="1"/>
        </w:num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Un soir d'hiver</w:t>
      </w:r>
      <w:r w:rsidRPr="00B178A0">
        <w:rPr>
          <w:rFonts w:ascii="Arial" w:hAnsi="Arial" w:cs="Arial"/>
          <w:bCs/>
          <w:spacing w:val="20"/>
        </w:rPr>
        <w:t xml:space="preserve">, j'entendis frapper contre </w:t>
      </w:r>
      <w:r w:rsidRPr="00B178A0">
        <w:rPr>
          <w:rFonts w:ascii="Arial" w:hAnsi="Arial" w:cs="Arial"/>
          <w:b/>
          <w:bCs/>
          <w:spacing w:val="20"/>
        </w:rPr>
        <w:t>la porte en bois de la maison</w:t>
      </w:r>
      <w:r w:rsidRPr="00B178A0">
        <w:rPr>
          <w:rFonts w:ascii="Arial" w:hAnsi="Arial" w:cs="Arial"/>
          <w:bCs/>
          <w:spacing w:val="20"/>
        </w:rPr>
        <w:t>.</w:t>
      </w:r>
    </w:p>
    <w:p w:rsidR="00807228" w:rsidRDefault="00807228" w:rsidP="00807228">
      <w:pPr>
        <w:pStyle w:val="Paragraphedeliste"/>
        <w:numPr>
          <w:ilvl w:val="0"/>
          <w:numId w:val="1"/>
        </w:num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>J'ouvris et je me retrouvai face à</w:t>
      </w:r>
      <w:r>
        <w:rPr>
          <w:rFonts w:ascii="Arial" w:hAnsi="Arial" w:cs="Arial"/>
          <w:bCs/>
          <w:spacing w:val="20"/>
        </w:rPr>
        <w:t xml:space="preserve"> </w:t>
      </w:r>
      <w:r w:rsidRPr="00B178A0">
        <w:rPr>
          <w:rFonts w:ascii="Arial" w:hAnsi="Arial" w:cs="Arial"/>
          <w:b/>
          <w:bCs/>
          <w:spacing w:val="20"/>
        </w:rPr>
        <w:t>une créature très inquiétante</w:t>
      </w:r>
      <w:r w:rsidRPr="00B178A0">
        <w:rPr>
          <w:rFonts w:ascii="Arial" w:hAnsi="Arial" w:cs="Arial"/>
          <w:bCs/>
          <w:spacing w:val="20"/>
        </w:rPr>
        <w:t>.</w:t>
      </w:r>
    </w:p>
    <w:p w:rsidR="00807228" w:rsidRDefault="00807228" w:rsidP="00807228">
      <w:pPr>
        <w:pStyle w:val="Paragraphedeliste"/>
        <w:numPr>
          <w:ilvl w:val="0"/>
          <w:numId w:val="1"/>
        </w:num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Cet être étrange</w:t>
      </w:r>
      <w:r w:rsidRPr="00B178A0">
        <w:rPr>
          <w:rFonts w:ascii="Arial" w:hAnsi="Arial" w:cs="Arial"/>
          <w:bCs/>
          <w:spacing w:val="20"/>
        </w:rPr>
        <w:t xml:space="preserve"> avait </w:t>
      </w:r>
      <w:r w:rsidRPr="00B178A0">
        <w:rPr>
          <w:rFonts w:ascii="Arial" w:hAnsi="Arial" w:cs="Arial"/>
          <w:b/>
          <w:bCs/>
          <w:spacing w:val="20"/>
        </w:rPr>
        <w:t>des antennes fluorescentes</w:t>
      </w:r>
      <w:r w:rsidRPr="00B178A0">
        <w:rPr>
          <w:rFonts w:ascii="Arial" w:hAnsi="Arial" w:cs="Arial"/>
          <w:bCs/>
          <w:spacing w:val="20"/>
        </w:rPr>
        <w:t>.</w:t>
      </w:r>
    </w:p>
    <w:p w:rsidR="00807228" w:rsidRPr="00B178A0" w:rsidRDefault="00807228" w:rsidP="00807228">
      <w:pPr>
        <w:pStyle w:val="Paragraphedeliste"/>
        <w:numPr>
          <w:ilvl w:val="0"/>
          <w:numId w:val="1"/>
        </w:numPr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Son corps difforme</w:t>
      </w:r>
      <w:r w:rsidRPr="00B178A0">
        <w:rPr>
          <w:rFonts w:ascii="Arial" w:hAnsi="Arial" w:cs="Arial"/>
          <w:bCs/>
          <w:spacing w:val="20"/>
        </w:rPr>
        <w:t xml:space="preserve"> était recouvert avec </w:t>
      </w:r>
      <w:r w:rsidRPr="00B178A0">
        <w:rPr>
          <w:rFonts w:ascii="Arial" w:hAnsi="Arial" w:cs="Arial"/>
          <w:b/>
          <w:bCs/>
          <w:spacing w:val="20"/>
        </w:rPr>
        <w:t>des écailles de poissons</w:t>
      </w:r>
      <w:r>
        <w:rPr>
          <w:rFonts w:ascii="Arial" w:hAnsi="Arial" w:cs="Arial"/>
          <w:b/>
          <w:bCs/>
          <w:spacing w:val="20"/>
        </w:rPr>
        <w:t>.</w:t>
      </w:r>
    </w:p>
    <w:p w:rsidR="004C5013" w:rsidRPr="004C5013" w:rsidRDefault="004C5013" w:rsidP="004C5013">
      <w:pPr>
        <w:rPr>
          <w:rFonts w:ascii="Arial" w:hAnsi="Arial" w:cs="Arial"/>
          <w:color w:val="FF0000"/>
        </w:rPr>
      </w:pPr>
      <w:r w:rsidRPr="004C5013">
        <w:rPr>
          <w:rFonts w:ascii="Arial" w:hAnsi="Arial" w:cs="Arial"/>
          <w:color w:val="FF0000"/>
        </w:rPr>
        <w:t>Correction</w:t>
      </w:r>
    </w:p>
    <w:p w:rsidR="004C5013" w:rsidRDefault="004C5013" w:rsidP="004C50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Un soir</w:t>
      </w:r>
      <w:r w:rsidRPr="00B178A0">
        <w:rPr>
          <w:rFonts w:ascii="Arial" w:hAnsi="Arial" w:cs="Arial"/>
          <w:bCs/>
          <w:spacing w:val="20"/>
        </w:rPr>
        <w:t xml:space="preserve">, j'entendis frapper contre </w:t>
      </w:r>
      <w:r w:rsidRPr="00B178A0">
        <w:rPr>
          <w:rFonts w:ascii="Arial" w:hAnsi="Arial" w:cs="Arial"/>
          <w:b/>
          <w:bCs/>
          <w:spacing w:val="20"/>
        </w:rPr>
        <w:t>la porte</w:t>
      </w:r>
      <w:r w:rsidRPr="00B178A0">
        <w:rPr>
          <w:rFonts w:ascii="Arial" w:hAnsi="Arial" w:cs="Arial"/>
          <w:bCs/>
          <w:spacing w:val="20"/>
        </w:rPr>
        <w:t>.</w:t>
      </w:r>
    </w:p>
    <w:p w:rsidR="004C5013" w:rsidRDefault="004C5013" w:rsidP="004C50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>J'ouvris et je me retrouvai face à</w:t>
      </w:r>
      <w:r>
        <w:rPr>
          <w:rFonts w:ascii="Arial" w:hAnsi="Arial" w:cs="Arial"/>
          <w:bCs/>
          <w:spacing w:val="20"/>
        </w:rPr>
        <w:t xml:space="preserve"> </w:t>
      </w:r>
      <w:r w:rsidRPr="00B178A0">
        <w:rPr>
          <w:rFonts w:ascii="Arial" w:hAnsi="Arial" w:cs="Arial"/>
          <w:b/>
          <w:bCs/>
          <w:spacing w:val="20"/>
        </w:rPr>
        <w:t>une créature</w:t>
      </w:r>
      <w:r w:rsidRPr="00B178A0">
        <w:rPr>
          <w:rFonts w:ascii="Arial" w:hAnsi="Arial" w:cs="Arial"/>
          <w:bCs/>
          <w:spacing w:val="20"/>
        </w:rPr>
        <w:t>.</w:t>
      </w:r>
    </w:p>
    <w:p w:rsidR="004C5013" w:rsidRDefault="004C5013" w:rsidP="004C50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 xml:space="preserve">Cet être </w:t>
      </w:r>
      <w:r w:rsidRPr="00B178A0">
        <w:rPr>
          <w:rFonts w:ascii="Arial" w:hAnsi="Arial" w:cs="Arial"/>
          <w:bCs/>
          <w:spacing w:val="20"/>
        </w:rPr>
        <w:t xml:space="preserve">avait </w:t>
      </w:r>
      <w:r w:rsidRPr="00B178A0">
        <w:rPr>
          <w:rFonts w:ascii="Arial" w:hAnsi="Arial" w:cs="Arial"/>
          <w:b/>
          <w:bCs/>
          <w:spacing w:val="20"/>
        </w:rPr>
        <w:t>des antennes</w:t>
      </w:r>
      <w:r w:rsidRPr="00B178A0">
        <w:rPr>
          <w:rFonts w:ascii="Arial" w:hAnsi="Arial" w:cs="Arial"/>
          <w:bCs/>
          <w:spacing w:val="20"/>
        </w:rPr>
        <w:t>.</w:t>
      </w:r>
    </w:p>
    <w:p w:rsidR="004C5013" w:rsidRPr="00B178A0" w:rsidRDefault="004C5013" w:rsidP="004C5013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 xml:space="preserve">Son corps </w:t>
      </w:r>
      <w:r w:rsidRPr="00B178A0">
        <w:rPr>
          <w:rFonts w:ascii="Arial" w:hAnsi="Arial" w:cs="Arial"/>
          <w:bCs/>
          <w:spacing w:val="20"/>
        </w:rPr>
        <w:t xml:space="preserve">était recouvert avec </w:t>
      </w:r>
      <w:r w:rsidRPr="00B178A0">
        <w:rPr>
          <w:rFonts w:ascii="Arial" w:hAnsi="Arial" w:cs="Arial"/>
          <w:b/>
          <w:bCs/>
          <w:spacing w:val="20"/>
        </w:rPr>
        <w:t>des écailles</w:t>
      </w:r>
      <w:r>
        <w:rPr>
          <w:rFonts w:ascii="Arial" w:hAnsi="Arial" w:cs="Arial"/>
          <w:b/>
          <w:bCs/>
          <w:spacing w:val="20"/>
        </w:rPr>
        <w:t>.</w:t>
      </w:r>
    </w:p>
    <w:p w:rsidR="004C5013" w:rsidRDefault="004C5013" w:rsidP="00807228">
      <w:pPr>
        <w:rPr>
          <w:rFonts w:ascii="Arial" w:hAnsi="Arial" w:cs="Arial"/>
        </w:rPr>
      </w:pPr>
    </w:p>
    <w:p w:rsidR="004C5013" w:rsidRPr="009A4CEC" w:rsidRDefault="004C5013" w:rsidP="004C501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9A4CEC"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/>
          <w:bCs/>
        </w:rPr>
        <w:t>Lis</w:t>
      </w:r>
      <w:r w:rsidRPr="009A4CEC">
        <w:rPr>
          <w:rFonts w:ascii="Arial" w:hAnsi="Arial" w:cs="Arial"/>
          <w:bCs/>
        </w:rPr>
        <w:t xml:space="preserve"> le texte, puis </w:t>
      </w:r>
      <w:r w:rsidRPr="009A4CEC">
        <w:rPr>
          <w:rFonts w:ascii="Arial" w:hAnsi="Arial" w:cs="Arial"/>
          <w:b/>
          <w:bCs/>
        </w:rPr>
        <w:t>réponds</w:t>
      </w:r>
      <w:r>
        <w:rPr>
          <w:rFonts w:ascii="Arial" w:hAnsi="Arial" w:cs="Arial"/>
          <w:b/>
          <w:bCs/>
        </w:rPr>
        <w:t xml:space="preserve"> </w:t>
      </w:r>
      <w:r w:rsidRPr="009A4CEC">
        <w:rPr>
          <w:rFonts w:ascii="Arial" w:hAnsi="Arial" w:cs="Arial"/>
          <w:bCs/>
        </w:rPr>
        <w:t>aux questions.</w:t>
      </w:r>
    </w:p>
    <w:p w:rsidR="004C5013" w:rsidRDefault="004C5013" w:rsidP="004C5013">
      <w:pPr>
        <w:rPr>
          <w:rFonts w:ascii="Arial" w:hAnsi="Arial" w:cs="Arial"/>
          <w:bCs/>
        </w:rPr>
      </w:pPr>
      <w:r w:rsidRPr="009A4CEC">
        <w:rPr>
          <w:rFonts w:ascii="Arial" w:hAnsi="Arial" w:cs="Arial"/>
          <w:bCs/>
        </w:rPr>
        <w:t xml:space="preserve">Les </w:t>
      </w:r>
      <w:r>
        <w:rPr>
          <w:rFonts w:ascii="Arial" w:hAnsi="Arial" w:cs="Arial"/>
          <w:bCs/>
        </w:rPr>
        <w:t>G</w:t>
      </w:r>
      <w:r w:rsidRPr="009A4CEC">
        <w:rPr>
          <w:rFonts w:ascii="Arial" w:hAnsi="Arial" w:cs="Arial"/>
          <w:bCs/>
        </w:rPr>
        <w:t xml:space="preserve">aulois étaient des combattants redoutables grâce à leurs longues épées de fer, leurs javelots et purs casques en bronze. Les courageux guerriers portaient autour du cou un collier. </w:t>
      </w:r>
    </w:p>
    <w:p w:rsidR="004C5013" w:rsidRDefault="004C5013" w:rsidP="004C5013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9A4CEC">
        <w:rPr>
          <w:rFonts w:ascii="Arial" w:hAnsi="Arial" w:cs="Arial"/>
          <w:b/>
          <w:bCs/>
        </w:rPr>
        <w:t>Recopie</w:t>
      </w:r>
      <w:r w:rsidRPr="009A4CEC">
        <w:rPr>
          <w:rFonts w:ascii="Arial" w:hAnsi="Arial" w:cs="Arial"/>
          <w:bCs/>
        </w:rPr>
        <w:t xml:space="preserve"> un groupe nominal constitué d'un déterminant et d'un nom. </w:t>
      </w:r>
    </w:p>
    <w:p w:rsidR="004C5013" w:rsidRDefault="004C5013" w:rsidP="004C5013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9A4CEC">
        <w:rPr>
          <w:rFonts w:ascii="Arial" w:hAnsi="Arial" w:cs="Arial"/>
          <w:b/>
          <w:bCs/>
        </w:rPr>
        <w:t>Relève</w:t>
      </w:r>
      <w:r w:rsidRPr="009A4CEC">
        <w:rPr>
          <w:rFonts w:ascii="Arial" w:hAnsi="Arial" w:cs="Arial"/>
          <w:bCs/>
        </w:rPr>
        <w:t xml:space="preserve"> le nom noyau qui est complété par</w:t>
      </w:r>
      <w:r>
        <w:rPr>
          <w:rFonts w:ascii="Arial" w:hAnsi="Arial" w:cs="Arial"/>
          <w:bCs/>
        </w:rPr>
        <w:t xml:space="preserve"> l'adj</w:t>
      </w:r>
      <w:r w:rsidRPr="009A4CEC">
        <w:rPr>
          <w:rFonts w:ascii="Arial" w:hAnsi="Arial" w:cs="Arial"/>
          <w:bCs/>
        </w:rPr>
        <w:t>ectif courageux</w:t>
      </w:r>
    </w:p>
    <w:p w:rsidR="004C5013" w:rsidRDefault="004C5013" w:rsidP="004C5013">
      <w:pPr>
        <w:pStyle w:val="Paragraphedeliste"/>
        <w:numPr>
          <w:ilvl w:val="0"/>
          <w:numId w:val="3"/>
        </w:numPr>
        <w:rPr>
          <w:rFonts w:ascii="Arial" w:hAnsi="Arial" w:cs="Arial"/>
          <w:bCs/>
        </w:rPr>
      </w:pPr>
      <w:r w:rsidRPr="009A4CEC">
        <w:rPr>
          <w:rFonts w:ascii="Arial" w:hAnsi="Arial" w:cs="Arial"/>
          <w:bCs/>
        </w:rPr>
        <w:t>Quel nom noyau est complété par deux précisions?</w:t>
      </w:r>
    </w:p>
    <w:p w:rsidR="004C5013" w:rsidRDefault="004C5013" w:rsidP="004C5013">
      <w:pPr>
        <w:rPr>
          <w:rFonts w:ascii="Arial" w:hAnsi="Arial" w:cs="Arial"/>
          <w:color w:val="FF0000"/>
        </w:rPr>
      </w:pPr>
      <w:r w:rsidRPr="004C5013">
        <w:rPr>
          <w:rFonts w:ascii="Arial" w:hAnsi="Arial" w:cs="Arial"/>
          <w:color w:val="FF0000"/>
        </w:rPr>
        <w:t>Correction</w:t>
      </w:r>
    </w:p>
    <w:p w:rsidR="004C5013" w:rsidRPr="004C5013" w:rsidRDefault="004C5013" w:rsidP="004C5013">
      <w:pPr>
        <w:rPr>
          <w:rFonts w:ascii="Arial" w:hAnsi="Arial" w:cs="Arial"/>
          <w:color w:val="000000" w:themeColor="text1"/>
        </w:rPr>
      </w:pPr>
      <w:r w:rsidRPr="004C5013">
        <w:rPr>
          <w:rFonts w:ascii="Arial" w:hAnsi="Arial" w:cs="Arial"/>
          <w:color w:val="000000" w:themeColor="text1"/>
        </w:rPr>
        <w:t>a. les Gaulois ou leurs javelots ou du cou ou un collier</w:t>
      </w:r>
    </w:p>
    <w:p w:rsidR="004C5013" w:rsidRPr="004C5013" w:rsidRDefault="004C5013" w:rsidP="004C5013">
      <w:pPr>
        <w:rPr>
          <w:rFonts w:ascii="Arial" w:hAnsi="Arial" w:cs="Arial"/>
          <w:color w:val="000000" w:themeColor="text1"/>
        </w:rPr>
      </w:pPr>
      <w:r w:rsidRPr="004C5013">
        <w:rPr>
          <w:rFonts w:ascii="Arial" w:hAnsi="Arial" w:cs="Arial"/>
          <w:color w:val="000000" w:themeColor="text1"/>
        </w:rPr>
        <w:t>b. guerriers</w:t>
      </w:r>
    </w:p>
    <w:p w:rsidR="004C5013" w:rsidRPr="004C5013" w:rsidRDefault="004C5013" w:rsidP="004C5013">
      <w:pPr>
        <w:rPr>
          <w:rFonts w:ascii="Arial" w:hAnsi="Arial" w:cs="Arial"/>
          <w:color w:val="000000" w:themeColor="text1"/>
        </w:rPr>
      </w:pPr>
      <w:r w:rsidRPr="004C5013">
        <w:rPr>
          <w:rFonts w:ascii="Arial" w:hAnsi="Arial" w:cs="Arial"/>
          <w:color w:val="000000" w:themeColor="text1"/>
        </w:rPr>
        <w:t>c. Le nom noyau épées est complété par la précision</w:t>
      </w:r>
      <w:r w:rsidR="00077DE8">
        <w:rPr>
          <w:rFonts w:ascii="Arial" w:hAnsi="Arial" w:cs="Arial"/>
          <w:color w:val="000000" w:themeColor="text1"/>
        </w:rPr>
        <w:t xml:space="preserve"> : </w:t>
      </w:r>
      <w:r w:rsidRPr="004C5013">
        <w:rPr>
          <w:rFonts w:ascii="Arial" w:hAnsi="Arial" w:cs="Arial"/>
          <w:color w:val="000000" w:themeColor="text1"/>
        </w:rPr>
        <w:t>longues</w:t>
      </w:r>
      <w:r>
        <w:rPr>
          <w:rFonts w:ascii="Arial" w:hAnsi="Arial" w:cs="Arial"/>
          <w:color w:val="000000" w:themeColor="text1"/>
        </w:rPr>
        <w:t xml:space="preserve"> </w:t>
      </w:r>
      <w:r w:rsidRPr="004C5013">
        <w:rPr>
          <w:rFonts w:ascii="Arial" w:hAnsi="Arial" w:cs="Arial"/>
          <w:color w:val="000000" w:themeColor="text1"/>
        </w:rPr>
        <w:t xml:space="preserve"> et par la précision</w:t>
      </w:r>
      <w:r w:rsidR="00077DE8">
        <w:rPr>
          <w:rFonts w:ascii="Arial" w:hAnsi="Arial" w:cs="Arial"/>
          <w:color w:val="000000" w:themeColor="text1"/>
        </w:rPr>
        <w:t xml:space="preserve"> : </w:t>
      </w:r>
      <w:r w:rsidRPr="004C5013">
        <w:rPr>
          <w:rFonts w:ascii="Arial" w:hAnsi="Arial" w:cs="Arial"/>
          <w:color w:val="000000" w:themeColor="text1"/>
        </w:rPr>
        <w:t>de fer</w:t>
      </w:r>
    </w:p>
    <w:p w:rsidR="007017C1" w:rsidRPr="009A4CEC" w:rsidRDefault="007017C1" w:rsidP="007017C1">
      <w:pPr>
        <w:rPr>
          <w:rFonts w:ascii="Arial" w:hAnsi="Arial" w:cs="Arial"/>
          <w:bCs/>
          <w:i/>
          <w:u w:val="single"/>
        </w:rPr>
      </w:pPr>
      <w:r w:rsidRPr="009A4CEC">
        <w:rPr>
          <w:rFonts w:ascii="Arial" w:hAnsi="Arial" w:cs="Arial"/>
          <w:bCs/>
          <w:i/>
          <w:u w:val="single"/>
        </w:rPr>
        <w:lastRenderedPageBreak/>
        <w:t>Reconnaitre ce qui complète un nom</w:t>
      </w:r>
    </w:p>
    <w:p w:rsidR="007017C1" w:rsidRDefault="007017C1" w:rsidP="007017C1">
      <w:pPr>
        <w:rPr>
          <w:rFonts w:ascii="Arial" w:hAnsi="Arial" w:cs="Arial"/>
          <w:bCs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/>
          <w:bCs/>
        </w:rPr>
        <w:t>Entoure</w:t>
      </w:r>
      <w:r w:rsidRPr="009A4CEC">
        <w:rPr>
          <w:rFonts w:ascii="Arial" w:hAnsi="Arial" w:cs="Arial"/>
          <w:bCs/>
        </w:rPr>
        <w:t xml:space="preserve"> le nom noyau et </w:t>
      </w:r>
      <w:r w:rsidRPr="009A4CEC">
        <w:rPr>
          <w:rFonts w:ascii="Arial" w:hAnsi="Arial" w:cs="Arial"/>
          <w:bCs/>
          <w:u w:val="single"/>
        </w:rPr>
        <w:t>souligne</w:t>
      </w:r>
      <w:r w:rsidRPr="009A4CEC">
        <w:rPr>
          <w:rFonts w:ascii="Arial" w:hAnsi="Arial" w:cs="Arial"/>
          <w:bCs/>
        </w:rPr>
        <w:t xml:space="preserve"> les mots ou les groupes de mots qui le complètent.</w:t>
      </w:r>
    </w:p>
    <w:p w:rsidR="007017C1" w:rsidRDefault="007017C1" w:rsidP="007017C1">
      <w:pPr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un</w:t>
      </w:r>
      <w:proofErr w:type="gramEnd"/>
      <w:r w:rsidRPr="009A4CEC">
        <w:rPr>
          <w:rFonts w:ascii="Arial" w:hAnsi="Arial" w:cs="Arial"/>
          <w:bCs/>
        </w:rPr>
        <w:t xml:space="preserve"> cartable neuf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un livre de géographie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une règle en plastique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</w:t>
      </w:r>
    </w:p>
    <w:p w:rsidR="007017C1" w:rsidRDefault="007017C1" w:rsidP="007017C1">
      <w:pPr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le</w:t>
      </w:r>
      <w:proofErr w:type="gramEnd"/>
      <w:r w:rsidRPr="009A4CEC">
        <w:rPr>
          <w:rFonts w:ascii="Arial" w:hAnsi="Arial" w:cs="Arial"/>
          <w:bCs/>
        </w:rPr>
        <w:t xml:space="preserve"> grand bureau de la maitresse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des crayons de papier taillés</w:t>
      </w:r>
      <w:r>
        <w:rPr>
          <w:rFonts w:ascii="Arial" w:hAnsi="Arial" w:cs="Arial"/>
          <w:bCs/>
        </w:rPr>
        <w:t xml:space="preserve">  </w:t>
      </w:r>
    </w:p>
    <w:p w:rsidR="007017C1" w:rsidRDefault="007017C1" w:rsidP="007017C1">
      <w:pPr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un</w:t>
      </w:r>
      <w:proofErr w:type="gramEnd"/>
      <w:r w:rsidRPr="009A4CEC">
        <w:rPr>
          <w:rFonts w:ascii="Arial" w:hAnsi="Arial" w:cs="Arial"/>
          <w:bCs/>
        </w:rPr>
        <w:t xml:space="preserve"> roman policier passionnant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des patins à roulettes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la grande nappe rectangulaire</w:t>
      </w:r>
    </w:p>
    <w:p w:rsidR="004C5013" w:rsidRDefault="004C5013" w:rsidP="00807228">
      <w:pPr>
        <w:rPr>
          <w:rFonts w:ascii="Arial" w:hAnsi="Arial" w:cs="Arial"/>
        </w:rPr>
      </w:pPr>
    </w:p>
    <w:p w:rsidR="007017C1" w:rsidRDefault="007017C1" w:rsidP="007017C1">
      <w:pPr>
        <w:rPr>
          <w:rFonts w:ascii="Arial" w:hAnsi="Arial" w:cs="Arial"/>
          <w:color w:val="FF0000"/>
        </w:rPr>
      </w:pPr>
      <w:r w:rsidRPr="004C5013">
        <w:rPr>
          <w:rFonts w:ascii="Arial" w:hAnsi="Arial" w:cs="Arial"/>
          <w:color w:val="FF0000"/>
        </w:rPr>
        <w:t>Correction</w:t>
      </w:r>
    </w:p>
    <w:p w:rsidR="007017C1" w:rsidRDefault="007017C1" w:rsidP="007017C1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Arial" w:hAnsi="Arial" w:cs="Arial"/>
        </w:rPr>
      </w:pPr>
      <w:r w:rsidRPr="007017C1">
        <w:rPr>
          <w:rFonts w:ascii="Arial" w:hAnsi="Arial" w:cs="Arial"/>
          <w:color w:val="FF0000"/>
        </w:rPr>
        <w:t xml:space="preserve">Remarque : </w:t>
      </w:r>
      <w:r>
        <w:rPr>
          <w:rFonts w:ascii="Arial" w:hAnsi="Arial" w:cs="Arial"/>
        </w:rPr>
        <w:t xml:space="preserve">Lui dire qu’il doit </w:t>
      </w:r>
      <w:r w:rsidRPr="007017C1">
        <w:rPr>
          <w:rFonts w:ascii="Arial" w:hAnsi="Arial" w:cs="Arial"/>
        </w:rPr>
        <w:t>souligner chaque</w:t>
      </w:r>
      <w:r>
        <w:rPr>
          <w:rFonts w:ascii="Arial" w:hAnsi="Arial" w:cs="Arial"/>
        </w:rPr>
        <w:t xml:space="preserve"> </w:t>
      </w:r>
      <w:r w:rsidRPr="007017C1">
        <w:rPr>
          <w:rFonts w:ascii="Arial" w:hAnsi="Arial" w:cs="Arial"/>
        </w:rPr>
        <w:t>précision du nom. Par exemple, il ne faut pas souligner</w:t>
      </w:r>
      <w:r>
        <w:rPr>
          <w:rFonts w:ascii="Arial" w:hAnsi="Arial" w:cs="Arial"/>
        </w:rPr>
        <w:t xml:space="preserve"> </w:t>
      </w:r>
      <w:r w:rsidRPr="007017C1">
        <w:rPr>
          <w:rFonts w:ascii="Arial" w:hAnsi="Arial" w:cs="Arial"/>
        </w:rPr>
        <w:t>ensemble de papier et taillés</w:t>
      </w:r>
    </w:p>
    <w:p w:rsidR="007017C1" w:rsidRDefault="007017C1" w:rsidP="007017C1">
      <w:pPr>
        <w:rPr>
          <w:rFonts w:ascii="Arial" w:hAnsi="Arial" w:cs="Arial"/>
          <w:bCs/>
        </w:rPr>
      </w:pPr>
    </w:p>
    <w:p w:rsidR="007017C1" w:rsidRPr="008079B7" w:rsidRDefault="007017C1" w:rsidP="008079B7">
      <w:pPr>
        <w:spacing w:line="276" w:lineRule="auto"/>
        <w:rPr>
          <w:rFonts w:ascii="Arial" w:hAnsi="Arial" w:cs="Arial"/>
          <w:bCs/>
          <w:spacing w:val="22"/>
        </w:rPr>
      </w:pPr>
      <w:proofErr w:type="gramStart"/>
      <w:r w:rsidRPr="008079B7">
        <w:rPr>
          <w:rFonts w:ascii="Arial" w:hAnsi="Arial" w:cs="Arial"/>
          <w:bCs/>
          <w:spacing w:val="22"/>
        </w:rPr>
        <w:t>un</w:t>
      </w:r>
      <w:proofErr w:type="gramEnd"/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cartable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neuf</w:t>
      </w:r>
      <w:r w:rsidRPr="008079B7">
        <w:rPr>
          <w:rFonts w:ascii="Arial" w:hAnsi="Arial" w:cs="Arial"/>
          <w:bCs/>
          <w:spacing w:val="22"/>
        </w:rPr>
        <w:t xml:space="preserve">  </w:t>
      </w:r>
      <w:r w:rsidRPr="008079B7">
        <w:rPr>
          <w:rFonts w:ascii="Arial" w:hAnsi="Arial" w:cs="Arial"/>
          <w:bCs/>
          <w:spacing w:val="22"/>
        </w:rPr>
        <w:sym w:font="Wingdings" w:char="F04D"/>
      </w:r>
      <w:r w:rsidRPr="008079B7">
        <w:rPr>
          <w:rFonts w:ascii="Arial" w:hAnsi="Arial" w:cs="Arial"/>
          <w:bCs/>
          <w:spacing w:val="22"/>
        </w:rPr>
        <w:t xml:space="preserve">  un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livre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de géographie</w:t>
      </w:r>
      <w:r w:rsidRPr="008079B7">
        <w:rPr>
          <w:rFonts w:ascii="Arial" w:hAnsi="Arial" w:cs="Arial"/>
          <w:bCs/>
          <w:spacing w:val="22"/>
        </w:rPr>
        <w:t xml:space="preserve">  </w:t>
      </w:r>
      <w:r w:rsidRPr="008079B7">
        <w:rPr>
          <w:rFonts w:ascii="Arial" w:hAnsi="Arial" w:cs="Arial"/>
          <w:bCs/>
          <w:spacing w:val="22"/>
        </w:rPr>
        <w:sym w:font="Wingdings" w:char="F04D"/>
      </w:r>
      <w:r w:rsidRPr="008079B7">
        <w:rPr>
          <w:rFonts w:ascii="Arial" w:hAnsi="Arial" w:cs="Arial"/>
          <w:bCs/>
          <w:spacing w:val="22"/>
        </w:rPr>
        <w:t xml:space="preserve">   une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règle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en plastique</w:t>
      </w:r>
      <w:r w:rsidRPr="008079B7">
        <w:rPr>
          <w:rFonts w:ascii="Arial" w:hAnsi="Arial" w:cs="Arial"/>
          <w:bCs/>
          <w:spacing w:val="22"/>
        </w:rPr>
        <w:t xml:space="preserve">   </w:t>
      </w:r>
    </w:p>
    <w:p w:rsidR="007017C1" w:rsidRPr="008079B7" w:rsidRDefault="007017C1" w:rsidP="008079B7">
      <w:pPr>
        <w:spacing w:line="276" w:lineRule="auto"/>
        <w:rPr>
          <w:rFonts w:ascii="Arial" w:hAnsi="Arial" w:cs="Arial"/>
          <w:bCs/>
          <w:spacing w:val="22"/>
        </w:rPr>
      </w:pPr>
      <w:proofErr w:type="gramStart"/>
      <w:r w:rsidRPr="008079B7">
        <w:rPr>
          <w:rFonts w:ascii="Arial" w:hAnsi="Arial" w:cs="Arial"/>
          <w:bCs/>
          <w:spacing w:val="22"/>
        </w:rPr>
        <w:t>le</w:t>
      </w:r>
      <w:proofErr w:type="gramEnd"/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grand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bureau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de la maitresse</w:t>
      </w:r>
      <w:r w:rsidRPr="008079B7">
        <w:rPr>
          <w:rFonts w:ascii="Arial" w:hAnsi="Arial" w:cs="Arial"/>
          <w:bCs/>
          <w:spacing w:val="22"/>
        </w:rPr>
        <w:t xml:space="preserve">   </w:t>
      </w:r>
      <w:r w:rsidRPr="008079B7">
        <w:rPr>
          <w:rFonts w:ascii="Arial" w:hAnsi="Arial" w:cs="Arial"/>
          <w:bCs/>
          <w:spacing w:val="22"/>
        </w:rPr>
        <w:sym w:font="Wingdings" w:char="F04D"/>
      </w:r>
      <w:r w:rsidRPr="008079B7">
        <w:rPr>
          <w:rFonts w:ascii="Arial" w:hAnsi="Arial" w:cs="Arial"/>
          <w:bCs/>
          <w:spacing w:val="22"/>
        </w:rPr>
        <w:t xml:space="preserve">   des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crayons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de papier taillés</w:t>
      </w:r>
      <w:r w:rsidRPr="008079B7">
        <w:rPr>
          <w:rFonts w:ascii="Arial" w:hAnsi="Arial" w:cs="Arial"/>
          <w:bCs/>
          <w:spacing w:val="22"/>
        </w:rPr>
        <w:t xml:space="preserve">  </w:t>
      </w:r>
    </w:p>
    <w:p w:rsidR="007017C1" w:rsidRPr="008079B7" w:rsidRDefault="007017C1" w:rsidP="008079B7">
      <w:pPr>
        <w:spacing w:line="276" w:lineRule="auto"/>
        <w:rPr>
          <w:rFonts w:ascii="Arial" w:hAnsi="Arial" w:cs="Arial"/>
          <w:bCs/>
          <w:spacing w:val="22"/>
        </w:rPr>
      </w:pPr>
      <w:proofErr w:type="gramStart"/>
      <w:r w:rsidRPr="008079B7">
        <w:rPr>
          <w:rFonts w:ascii="Arial" w:hAnsi="Arial" w:cs="Arial"/>
          <w:bCs/>
          <w:spacing w:val="22"/>
        </w:rPr>
        <w:t>un</w:t>
      </w:r>
      <w:proofErr w:type="gramEnd"/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bdr w:val="single" w:sz="18" w:space="0" w:color="FF0000"/>
        </w:rPr>
        <w:t>roman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policier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passionnant</w:t>
      </w:r>
      <w:r w:rsidRPr="008079B7">
        <w:rPr>
          <w:rFonts w:ascii="Arial" w:hAnsi="Arial" w:cs="Arial"/>
          <w:bCs/>
          <w:spacing w:val="22"/>
        </w:rPr>
        <w:t xml:space="preserve">   </w:t>
      </w:r>
      <w:r w:rsidRPr="008079B7">
        <w:rPr>
          <w:rFonts w:ascii="Arial" w:hAnsi="Arial" w:cs="Arial"/>
          <w:bCs/>
          <w:spacing w:val="22"/>
        </w:rPr>
        <w:sym w:font="Wingdings" w:char="F04D"/>
      </w:r>
      <w:r w:rsidRPr="008079B7">
        <w:rPr>
          <w:rFonts w:ascii="Arial" w:hAnsi="Arial" w:cs="Arial"/>
          <w:bCs/>
          <w:spacing w:val="22"/>
        </w:rPr>
        <w:t xml:space="preserve">   des </w:t>
      </w:r>
      <w:r w:rsidRPr="008079B7">
        <w:rPr>
          <w:rFonts w:ascii="Arial" w:hAnsi="Arial" w:cs="Arial"/>
          <w:bCs/>
          <w:color w:val="FF0000"/>
          <w:spacing w:val="22"/>
        </w:rPr>
        <w:t>patins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à roulettes</w:t>
      </w:r>
      <w:r w:rsidRPr="008079B7">
        <w:rPr>
          <w:rFonts w:ascii="Arial" w:hAnsi="Arial" w:cs="Arial"/>
          <w:bCs/>
          <w:spacing w:val="22"/>
        </w:rPr>
        <w:t xml:space="preserve">  </w:t>
      </w:r>
      <w:r w:rsidRPr="008079B7">
        <w:rPr>
          <w:rFonts w:ascii="Arial" w:hAnsi="Arial" w:cs="Arial"/>
          <w:bCs/>
          <w:spacing w:val="22"/>
        </w:rPr>
        <w:sym w:font="Wingdings" w:char="F04D"/>
      </w:r>
      <w:r w:rsidRPr="008079B7">
        <w:rPr>
          <w:rFonts w:ascii="Arial" w:hAnsi="Arial" w:cs="Arial"/>
          <w:bCs/>
          <w:spacing w:val="22"/>
        </w:rPr>
        <w:t xml:space="preserve">   la </w:t>
      </w:r>
      <w:r w:rsidRPr="008079B7">
        <w:rPr>
          <w:rFonts w:ascii="Arial" w:hAnsi="Arial" w:cs="Arial"/>
          <w:bCs/>
          <w:spacing w:val="22"/>
          <w:u w:val="thick" w:color="FF0000"/>
        </w:rPr>
        <w:t>grande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color w:val="000000" w:themeColor="text1"/>
          <w:spacing w:val="22"/>
          <w:bdr w:val="single" w:sz="18" w:space="0" w:color="FF0000"/>
        </w:rPr>
        <w:t>nappe</w:t>
      </w:r>
      <w:r w:rsidRPr="008079B7">
        <w:rPr>
          <w:rFonts w:ascii="Arial" w:hAnsi="Arial" w:cs="Arial"/>
          <w:bCs/>
          <w:spacing w:val="22"/>
        </w:rPr>
        <w:t xml:space="preserve"> </w:t>
      </w:r>
      <w:r w:rsidRPr="008079B7">
        <w:rPr>
          <w:rFonts w:ascii="Arial" w:hAnsi="Arial" w:cs="Arial"/>
          <w:bCs/>
          <w:spacing w:val="22"/>
          <w:u w:val="thick" w:color="FF0000"/>
        </w:rPr>
        <w:t>rectangulaire</w:t>
      </w:r>
    </w:p>
    <w:p w:rsidR="007017C1" w:rsidRDefault="007017C1" w:rsidP="007017C1">
      <w:pPr>
        <w:rPr>
          <w:rFonts w:ascii="Arial" w:hAnsi="Arial" w:cs="Arial"/>
        </w:rPr>
      </w:pPr>
    </w:p>
    <w:p w:rsidR="007017C1" w:rsidRDefault="007017C1" w:rsidP="007017C1">
      <w:pPr>
        <w:rPr>
          <w:rFonts w:ascii="Arial" w:hAnsi="Arial" w:cs="Arial"/>
        </w:rPr>
      </w:pPr>
    </w:p>
    <w:p w:rsidR="00521E3F" w:rsidRPr="003A6232" w:rsidRDefault="00521E3F" w:rsidP="00521E3F">
      <w:pPr>
        <w:spacing w:line="360" w:lineRule="auto"/>
        <w:rPr>
          <w:rFonts w:ascii="Arial" w:hAnsi="Arial" w:cs="Arial"/>
          <w:b/>
          <w:bCs/>
          <w:i/>
        </w:rPr>
      </w:pPr>
      <w:r w:rsidRPr="003A6232">
        <w:rPr>
          <w:rFonts w:ascii="Arial" w:hAnsi="Arial" w:cs="Arial"/>
          <w:b/>
          <w:bCs/>
          <w:i/>
        </w:rPr>
        <w:t>Défi langue</w:t>
      </w:r>
    </w:p>
    <w:p w:rsidR="00521E3F" w:rsidRDefault="00521E3F" w:rsidP="00521E3F">
      <w:pPr>
        <w:spacing w:line="360" w:lineRule="auto"/>
        <w:rPr>
          <w:rFonts w:ascii="Arial" w:hAnsi="Arial" w:cs="Arial"/>
          <w:bCs/>
        </w:rPr>
      </w:pPr>
      <w:r w:rsidRPr="003A6232">
        <w:rPr>
          <w:rFonts w:ascii="Arial" w:hAnsi="Arial" w:cs="Arial"/>
          <w:bCs/>
        </w:rPr>
        <w:t>Le mot en gras est-il le nom noyau du groupe nominal ? Explique ta réponse.</w:t>
      </w:r>
    </w:p>
    <w:p w:rsidR="00521E3F" w:rsidRDefault="00521E3F" w:rsidP="00521E3F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3A6232">
        <w:rPr>
          <w:rFonts w:ascii="Arial" w:hAnsi="Arial" w:cs="Arial"/>
          <w:bCs/>
        </w:rPr>
        <w:t>le</w:t>
      </w:r>
      <w:proofErr w:type="gramEnd"/>
      <w:r w:rsidRPr="003A6232">
        <w:rPr>
          <w:rFonts w:ascii="Arial" w:hAnsi="Arial" w:cs="Arial"/>
          <w:bCs/>
        </w:rPr>
        <w:t xml:space="preserve"> meilleur souvenir de nos </w:t>
      </w:r>
      <w:r w:rsidRPr="003A6232">
        <w:rPr>
          <w:rFonts w:ascii="Arial" w:hAnsi="Arial" w:cs="Arial"/>
          <w:b/>
          <w:bCs/>
        </w:rPr>
        <w:t>vacances</w:t>
      </w:r>
    </w:p>
    <w:p w:rsidR="00521E3F" w:rsidRDefault="00521E3F" w:rsidP="00521E3F">
      <w:pPr>
        <w:rPr>
          <w:rFonts w:ascii="Arial" w:hAnsi="Arial" w:cs="Arial"/>
          <w:color w:val="FF0000"/>
        </w:rPr>
      </w:pPr>
      <w:r w:rsidRPr="004C5013">
        <w:rPr>
          <w:rFonts w:ascii="Arial" w:hAnsi="Arial" w:cs="Arial"/>
          <w:color w:val="FF0000"/>
        </w:rPr>
        <w:t>Correction</w:t>
      </w:r>
      <w:r>
        <w:rPr>
          <w:rFonts w:ascii="Arial" w:hAnsi="Arial" w:cs="Arial"/>
          <w:color w:val="FF0000"/>
        </w:rPr>
        <w:t xml:space="preserve"> </w:t>
      </w:r>
    </w:p>
    <w:p w:rsidR="007017C1" w:rsidRDefault="00521E3F" w:rsidP="00521E3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Arial" w:hAnsi="Arial" w:cs="Arial"/>
        </w:rPr>
      </w:pPr>
      <w:r w:rsidRPr="00521E3F">
        <w:rPr>
          <w:rFonts w:ascii="Arial" w:hAnsi="Arial" w:cs="Arial"/>
          <w:color w:val="FF0000"/>
        </w:rPr>
        <w:t>Remarque </w:t>
      </w:r>
      <w:r>
        <w:rPr>
          <w:rFonts w:ascii="Arial" w:hAnsi="Arial" w:cs="Arial"/>
        </w:rPr>
        <w:t xml:space="preserve">: Lui faire </w:t>
      </w:r>
      <w:r w:rsidRPr="00521E3F">
        <w:rPr>
          <w:rFonts w:ascii="Arial" w:hAnsi="Arial" w:cs="Arial"/>
        </w:rPr>
        <w:t>manipuler le groupe nominal et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chercher à le réduire pour obtenir un groupe nominal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composé uniquement d’un déterminant et d’un nom</w:t>
      </w:r>
      <w:r>
        <w:rPr>
          <w:rFonts w:ascii="Arial" w:hAnsi="Arial" w:cs="Arial"/>
        </w:rPr>
        <w:t>.</w:t>
      </w:r>
    </w:p>
    <w:p w:rsidR="00521E3F" w:rsidRDefault="00521E3F" w:rsidP="00521E3F">
      <w:pPr>
        <w:rPr>
          <w:rFonts w:ascii="Arial" w:hAnsi="Arial" w:cs="Arial"/>
        </w:rPr>
      </w:pPr>
    </w:p>
    <w:p w:rsidR="00521E3F" w:rsidRDefault="00521E3F" w:rsidP="00521E3F">
      <w:pPr>
        <w:rPr>
          <w:rFonts w:ascii="Arial" w:hAnsi="Arial" w:cs="Arial"/>
        </w:rPr>
      </w:pPr>
      <w:r w:rsidRPr="00521E3F">
        <w:rPr>
          <w:rFonts w:ascii="Arial" w:hAnsi="Arial" w:cs="Arial"/>
        </w:rPr>
        <w:t>Le mot en gras n’est pas le nom noyau du groupe nominal.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En effet, si on réduit le groupe nominal, on obtient le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souvenir. Le mot vacances précise souvenir. Le nom noyau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du groupe nominal est donc souvenir</w:t>
      </w:r>
      <w:r>
        <w:rPr>
          <w:rFonts w:ascii="Arial" w:hAnsi="Arial" w:cs="Arial"/>
        </w:rPr>
        <w:t>.</w:t>
      </w:r>
    </w:p>
    <w:p w:rsidR="00521E3F" w:rsidRDefault="00521E3F" w:rsidP="00521E3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679"/>
      </w:tblGrid>
      <w:tr w:rsidR="00521E3F" w:rsidTr="00521E3F">
        <w:trPr>
          <w:trHeight w:val="2381"/>
        </w:trPr>
        <w:tc>
          <w:tcPr>
            <w:tcW w:w="7083" w:type="dxa"/>
          </w:tcPr>
          <w:p w:rsidR="00521E3F" w:rsidRDefault="00521E3F" w:rsidP="00521E3F">
            <w:pPr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5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 w:rsidRPr="003A6232">
              <w:rPr>
                <w:rFonts w:ascii="Arial" w:hAnsi="Arial" w:cs="Arial"/>
                <w:b/>
                <w:bCs/>
              </w:rPr>
              <w:t xml:space="preserve"> Reconstitue</w:t>
            </w:r>
            <w:r w:rsidRPr="003A6232">
              <w:rPr>
                <w:rFonts w:ascii="Arial" w:hAnsi="Arial" w:cs="Arial"/>
                <w:bCs/>
              </w:rPr>
              <w:t xml:space="preserve"> les groupes nominaux. </w:t>
            </w:r>
            <w:proofErr w:type="spellStart"/>
            <w:r w:rsidRPr="003A6232">
              <w:rPr>
                <w:rFonts w:ascii="Arial" w:hAnsi="Arial" w:cs="Arial"/>
                <w:bCs/>
              </w:rPr>
              <w:t>Aide-toi</w:t>
            </w:r>
            <w:proofErr w:type="spellEnd"/>
            <w:r w:rsidRPr="003A6232">
              <w:rPr>
                <w:rFonts w:ascii="Arial" w:hAnsi="Arial" w:cs="Arial"/>
                <w:bCs/>
              </w:rPr>
              <w:t xml:space="preserve"> des dessins.</w:t>
            </w:r>
          </w:p>
          <w:tbl>
            <w:tblPr>
              <w:tblStyle w:val="Grilledutableau"/>
              <w:tblW w:w="6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396"/>
              <w:gridCol w:w="1289"/>
              <w:gridCol w:w="396"/>
              <w:gridCol w:w="2721"/>
            </w:tblGrid>
            <w:tr w:rsidR="00521E3F" w:rsidTr="00521E3F">
              <w:trPr>
                <w:trHeight w:val="283"/>
              </w:trPr>
              <w:tc>
                <w:tcPr>
                  <w:tcW w:w="1814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une écharpe</w:t>
                  </w: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 xml:space="preserve">  avec un pompon</w:t>
                  </w:r>
                </w:p>
              </w:tc>
            </w:tr>
            <w:tr w:rsidR="00521E3F" w:rsidTr="00521E3F">
              <w:trPr>
                <w:trHeight w:val="510"/>
              </w:trPr>
              <w:tc>
                <w:tcPr>
                  <w:tcW w:w="1814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un bonnet</w:t>
                  </w: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de soleil</w:t>
                  </w:r>
                </w:p>
              </w:tc>
            </w:tr>
            <w:tr w:rsidR="00521E3F" w:rsidTr="00521E3F">
              <w:trPr>
                <w:trHeight w:val="454"/>
              </w:trPr>
              <w:tc>
                <w:tcPr>
                  <w:tcW w:w="1814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le panier</w:t>
                  </w: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rayée rouge et blanche</w:t>
                  </w:r>
                </w:p>
              </w:tc>
            </w:tr>
            <w:tr w:rsidR="00521E3F" w:rsidTr="00521E3F">
              <w:trPr>
                <w:trHeight w:val="510"/>
              </w:trPr>
              <w:tc>
                <w:tcPr>
                  <w:tcW w:w="1814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des lunettes</w:t>
                  </w: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521E3F" w:rsidRDefault="00521E3F" w:rsidP="007B07B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du chat Mistigri</w:t>
                  </w:r>
                </w:p>
              </w:tc>
            </w:tr>
          </w:tbl>
          <w:p w:rsidR="00521E3F" w:rsidRDefault="00521E3F" w:rsidP="007B0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9" w:type="dxa"/>
            <w:vAlign w:val="center"/>
          </w:tcPr>
          <w:p w:rsidR="00521E3F" w:rsidRDefault="00521E3F" w:rsidP="00521E3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4842F29" wp14:editId="7E11FCFA">
                  <wp:extent cx="1510782" cy="1122829"/>
                  <wp:effectExtent l="0" t="0" r="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90" cy="113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3F" w:rsidRDefault="00521E3F" w:rsidP="00521E3F">
      <w:pPr>
        <w:rPr>
          <w:rFonts w:ascii="Arial" w:hAnsi="Arial" w:cs="Arial"/>
          <w:color w:val="FF0000"/>
        </w:rPr>
      </w:pPr>
      <w:r w:rsidRPr="004C5013">
        <w:rPr>
          <w:rFonts w:ascii="Arial" w:hAnsi="Arial" w:cs="Arial"/>
          <w:color w:val="FF0000"/>
        </w:rPr>
        <w:t>Correction</w:t>
      </w:r>
      <w:r>
        <w:rPr>
          <w:rFonts w:ascii="Arial" w:hAnsi="Arial" w:cs="Arial"/>
          <w:color w:val="FF0000"/>
        </w:rPr>
        <w:t xml:space="preserve"> </w:t>
      </w:r>
    </w:p>
    <w:p w:rsidR="00521E3F" w:rsidRDefault="00521E3F" w:rsidP="00521E3F">
      <w:pPr>
        <w:rPr>
          <w:rFonts w:ascii="Arial" w:hAnsi="Arial" w:cs="Arial"/>
        </w:rPr>
      </w:pPr>
      <w:proofErr w:type="gramStart"/>
      <w:r w:rsidRPr="00521E3F">
        <w:rPr>
          <w:rFonts w:ascii="Arial" w:hAnsi="Arial" w:cs="Arial"/>
        </w:rPr>
        <w:t>une</w:t>
      </w:r>
      <w:proofErr w:type="gramEnd"/>
      <w:r w:rsidRPr="00521E3F">
        <w:rPr>
          <w:rFonts w:ascii="Arial" w:hAnsi="Arial" w:cs="Arial"/>
        </w:rPr>
        <w:t xml:space="preserve"> écharpe rayée rouge et blanche • un bonnet avec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un pompon • le panier du chat Mistigri</w:t>
      </w:r>
    </w:p>
    <w:p w:rsidR="00521E3F" w:rsidRDefault="00521E3F" w:rsidP="00521E3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521E3F">
        <w:rPr>
          <w:rFonts w:ascii="Arial" w:hAnsi="Arial" w:cs="Arial"/>
        </w:rPr>
        <w:t>es</w:t>
      </w:r>
      <w:proofErr w:type="gramEnd"/>
      <w:r w:rsidRPr="00521E3F">
        <w:rPr>
          <w:rFonts w:ascii="Arial" w:hAnsi="Arial" w:cs="Arial"/>
        </w:rPr>
        <w:t xml:space="preserve"> lunettes de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soleil</w:t>
      </w:r>
    </w:p>
    <w:p w:rsidR="00521E3F" w:rsidRDefault="00521E3F" w:rsidP="00521E3F">
      <w:pPr>
        <w:rPr>
          <w:rFonts w:ascii="Arial" w:hAnsi="Arial" w:cs="Arial"/>
        </w:rPr>
      </w:pPr>
    </w:p>
    <w:p w:rsidR="00521E3F" w:rsidRPr="00FE45B2" w:rsidRDefault="00521E3F" w:rsidP="00521E3F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Exercice </w:t>
      </w:r>
      <w:r>
        <w:rPr>
          <w:rFonts w:ascii="Arial" w:hAnsi="Arial" w:cs="Arial"/>
          <w:b/>
          <w:bCs/>
          <w:u w:val="single"/>
        </w:rPr>
        <w:t>6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FE45B2">
        <w:rPr>
          <w:rFonts w:ascii="Arial" w:hAnsi="Arial" w:cs="Arial"/>
          <w:b/>
          <w:noProof/>
        </w:rPr>
        <w:t xml:space="preserve">Relève </w:t>
      </w:r>
      <w:r w:rsidRPr="00FE45B2">
        <w:rPr>
          <w:rFonts w:ascii="Arial" w:hAnsi="Arial" w:cs="Arial"/>
          <w:noProof/>
        </w:rPr>
        <w:t xml:space="preserve">tous les groupes nominaux. </w:t>
      </w:r>
      <w:r w:rsidRPr="00FE45B2">
        <w:rPr>
          <w:rFonts w:ascii="Arial" w:hAnsi="Arial" w:cs="Arial"/>
          <w:b/>
          <w:noProof/>
        </w:rPr>
        <w:t>Entoure</w:t>
      </w:r>
      <w:r w:rsidRPr="00FE45B2">
        <w:rPr>
          <w:rFonts w:ascii="Arial" w:hAnsi="Arial" w:cs="Arial"/>
          <w:noProof/>
        </w:rPr>
        <w:t xml:space="preserve"> les mots qui complètent le nom noyau lorsqu'il y en a.</w:t>
      </w:r>
    </w:p>
    <w:p w:rsidR="00521E3F" w:rsidRDefault="00521E3F" w:rsidP="00521E3F">
      <w:pPr>
        <w:pStyle w:val="Paragraphedeliste"/>
        <w:numPr>
          <w:ilvl w:val="0"/>
          <w:numId w:val="4"/>
        </w:numPr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Une belle voiture bleue est garée devant l'école.</w:t>
      </w:r>
    </w:p>
    <w:p w:rsidR="00521E3F" w:rsidRDefault="00521E3F" w:rsidP="00521E3F">
      <w:pPr>
        <w:pStyle w:val="Paragraphedeliste"/>
        <w:numPr>
          <w:ilvl w:val="0"/>
          <w:numId w:val="4"/>
        </w:numPr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Le gros chien de nos voisins est très agressif.</w:t>
      </w:r>
    </w:p>
    <w:p w:rsidR="00521E3F" w:rsidRDefault="00521E3F" w:rsidP="00521E3F">
      <w:pPr>
        <w:pStyle w:val="Paragraphedeliste"/>
        <w:numPr>
          <w:ilvl w:val="0"/>
          <w:numId w:val="4"/>
        </w:numPr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Dans le grenier de mes grands-parents, j'ai retrouvé un vieux cheval en bois.</w:t>
      </w:r>
    </w:p>
    <w:p w:rsidR="00521E3F" w:rsidRDefault="00521E3F" w:rsidP="00521E3F">
      <w:pPr>
        <w:pStyle w:val="Paragraphedeliste"/>
        <w:numPr>
          <w:ilvl w:val="0"/>
          <w:numId w:val="4"/>
        </w:numPr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L'été, des touristes étrangers visitent les principaux monuments de notre pays.</w:t>
      </w:r>
    </w:p>
    <w:p w:rsidR="00521E3F" w:rsidRPr="00521E3F" w:rsidRDefault="00521E3F" w:rsidP="00521E3F">
      <w:pPr>
        <w:rPr>
          <w:rFonts w:ascii="Arial" w:hAnsi="Arial" w:cs="Arial"/>
          <w:noProof/>
        </w:rPr>
      </w:pPr>
      <w:r w:rsidRPr="00521E3F">
        <w:rPr>
          <w:rFonts w:ascii="Arial" w:hAnsi="Arial" w:cs="Arial"/>
          <w:color w:val="FF0000"/>
        </w:rPr>
        <w:t xml:space="preserve">Correction </w:t>
      </w:r>
    </w:p>
    <w:p w:rsidR="00521E3F" w:rsidRDefault="00521E3F" w:rsidP="00B06932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Arial" w:hAnsi="Arial" w:cs="Arial"/>
        </w:rPr>
      </w:pPr>
      <w:r w:rsidRPr="00B06932">
        <w:rPr>
          <w:rFonts w:ascii="Arial" w:hAnsi="Arial" w:cs="Arial"/>
          <w:color w:val="FF0000"/>
        </w:rPr>
        <w:t>Remarque</w:t>
      </w:r>
      <w:r w:rsidR="00B06932">
        <w:rPr>
          <w:rFonts w:ascii="Arial" w:hAnsi="Arial" w:cs="Arial"/>
          <w:color w:val="FF0000"/>
        </w:rPr>
        <w:t> </w:t>
      </w:r>
      <w:r w:rsidR="00B069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Pour savoir où commence le groupe nominal, il faut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repérer le déterminant. On peut suggérer aux élèves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d’entourer le déterminant, puis de mettre une croix</w:t>
      </w:r>
      <w:r>
        <w:rPr>
          <w:rFonts w:ascii="Arial" w:hAnsi="Arial" w:cs="Arial"/>
        </w:rPr>
        <w:t xml:space="preserve"> </w:t>
      </w:r>
      <w:r w:rsidRPr="00521E3F">
        <w:rPr>
          <w:rFonts w:ascii="Arial" w:hAnsi="Arial" w:cs="Arial"/>
        </w:rPr>
        <w:t>sous le nom auquel il se rapporte et, enfin, de souligner ce qui sert à enrichir ce nom.</w:t>
      </w:r>
    </w:p>
    <w:p w:rsidR="00B06932" w:rsidRDefault="00B06932" w:rsidP="00521E3F">
      <w:pPr>
        <w:rPr>
          <w:rFonts w:ascii="Arial" w:hAnsi="Arial" w:cs="Arial"/>
        </w:rPr>
      </w:pPr>
    </w:p>
    <w:p w:rsidR="00B06932" w:rsidRDefault="00B06932" w:rsidP="00521E3F">
      <w:pPr>
        <w:rPr>
          <w:rFonts w:ascii="Arial" w:hAnsi="Arial" w:cs="Arial"/>
        </w:rPr>
      </w:pPr>
    </w:p>
    <w:p w:rsidR="00B06932" w:rsidRDefault="00B06932" w:rsidP="00521E3F">
      <w:pPr>
        <w:rPr>
          <w:rFonts w:ascii="Arial" w:hAnsi="Arial" w:cs="Arial"/>
        </w:rPr>
      </w:pPr>
    </w:p>
    <w:p w:rsidR="00B06932" w:rsidRDefault="00B06932" w:rsidP="00B0693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noProof/>
        </w:rPr>
      </w:pPr>
      <w:r w:rsidRPr="00B06932">
        <w:rPr>
          <w:rFonts w:ascii="Arial" w:hAnsi="Arial" w:cs="Arial"/>
          <w:noProof/>
          <w:bdr w:val="single" w:sz="18" w:space="0" w:color="7030A0"/>
        </w:rPr>
        <w:lastRenderedPageBreak/>
        <w:t>Une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belle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voiture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bleue</w:t>
      </w:r>
      <w:r w:rsidRPr="00FE45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/</w:t>
      </w:r>
      <w:r w:rsidRPr="00FE45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7030A0"/>
        </w:rPr>
        <w:t>l</w:t>
      </w:r>
      <w:r w:rsidRPr="00FE45B2">
        <w:rPr>
          <w:rFonts w:ascii="Arial" w:hAnsi="Arial" w:cs="Arial"/>
          <w:noProof/>
        </w:rPr>
        <w:t>'école.</w:t>
      </w:r>
    </w:p>
    <w:p w:rsidR="00B06932" w:rsidRDefault="00B06932" w:rsidP="00B0693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noProof/>
        </w:rPr>
      </w:pPr>
      <w:r w:rsidRPr="00B06932">
        <w:rPr>
          <w:rFonts w:ascii="Arial" w:hAnsi="Arial" w:cs="Arial"/>
          <w:noProof/>
          <w:bdr w:val="single" w:sz="18" w:space="0" w:color="7030A0"/>
        </w:rPr>
        <w:t>Le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gros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chien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de nos voisins</w:t>
      </w:r>
    </w:p>
    <w:p w:rsidR="00B06932" w:rsidRDefault="00B06932" w:rsidP="00B0693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noProof/>
        </w:rPr>
      </w:pPr>
      <w:r w:rsidRPr="00B06932">
        <w:rPr>
          <w:rFonts w:ascii="Arial" w:hAnsi="Arial" w:cs="Arial"/>
          <w:noProof/>
          <w:bdr w:val="single" w:sz="18" w:space="0" w:color="7030A0"/>
        </w:rPr>
        <w:t>le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grenier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de mes grands-parents</w:t>
      </w:r>
      <w:r>
        <w:rPr>
          <w:rFonts w:ascii="Arial" w:hAnsi="Arial" w:cs="Arial"/>
          <w:noProof/>
        </w:rPr>
        <w:t xml:space="preserve">  / 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7030A0"/>
        </w:rPr>
        <w:t>un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vieux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cheva</w:t>
      </w:r>
      <w:r w:rsidRPr="00FE45B2">
        <w:rPr>
          <w:rFonts w:ascii="Arial" w:hAnsi="Arial" w:cs="Arial"/>
          <w:noProof/>
        </w:rPr>
        <w:t xml:space="preserve">l </w:t>
      </w:r>
      <w:r w:rsidRPr="00B06932">
        <w:rPr>
          <w:rFonts w:ascii="Arial" w:hAnsi="Arial" w:cs="Arial"/>
          <w:noProof/>
          <w:bdr w:val="single" w:sz="18" w:space="0" w:color="FF0000"/>
        </w:rPr>
        <w:t>en bois</w:t>
      </w:r>
      <w:r w:rsidRPr="00FE45B2">
        <w:rPr>
          <w:rFonts w:ascii="Arial" w:hAnsi="Arial" w:cs="Arial"/>
          <w:noProof/>
        </w:rPr>
        <w:t>.</w:t>
      </w:r>
    </w:p>
    <w:p w:rsidR="00B06932" w:rsidRDefault="00B06932" w:rsidP="00B0693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noProof/>
        </w:rPr>
      </w:pPr>
      <w:r w:rsidRPr="00B06932">
        <w:rPr>
          <w:rFonts w:ascii="Arial" w:hAnsi="Arial" w:cs="Arial"/>
          <w:noProof/>
          <w:bdr w:val="single" w:sz="18" w:space="0" w:color="7030A0"/>
        </w:rPr>
        <w:t>L'</w:t>
      </w:r>
      <w:r w:rsidRPr="00FE45B2">
        <w:rPr>
          <w:rFonts w:ascii="Arial" w:hAnsi="Arial" w:cs="Arial"/>
          <w:noProof/>
        </w:rPr>
        <w:t>été</w:t>
      </w:r>
      <w:r>
        <w:rPr>
          <w:rFonts w:ascii="Arial" w:hAnsi="Arial" w:cs="Arial"/>
          <w:noProof/>
        </w:rPr>
        <w:t xml:space="preserve">  /  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7030A0"/>
        </w:rPr>
        <w:t>des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touristes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étrangers</w:t>
      </w:r>
      <w:r w:rsidRPr="00FE45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/  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7030A0"/>
        </w:rPr>
        <w:t>les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principaux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u w:val="thick" w:color="FF0000"/>
        </w:rPr>
        <w:t>monuments</w:t>
      </w:r>
      <w:r w:rsidRPr="00FE45B2">
        <w:rPr>
          <w:rFonts w:ascii="Arial" w:hAnsi="Arial" w:cs="Arial"/>
          <w:noProof/>
        </w:rPr>
        <w:t xml:space="preserve"> </w:t>
      </w:r>
      <w:r w:rsidRPr="00B06932">
        <w:rPr>
          <w:rFonts w:ascii="Arial" w:hAnsi="Arial" w:cs="Arial"/>
          <w:noProof/>
          <w:bdr w:val="single" w:sz="18" w:space="0" w:color="FF0000"/>
        </w:rPr>
        <w:t>de notre pays</w:t>
      </w:r>
      <w:r w:rsidRPr="00FE45B2">
        <w:rPr>
          <w:rFonts w:ascii="Arial" w:hAnsi="Arial" w:cs="Arial"/>
          <w:noProof/>
        </w:rPr>
        <w:t>.</w:t>
      </w:r>
    </w:p>
    <w:p w:rsidR="00B06932" w:rsidRDefault="00B06932" w:rsidP="00B069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Légende ; </w:t>
      </w:r>
      <w:proofErr w:type="spellStart"/>
      <w:r w:rsidRPr="00B06932">
        <w:rPr>
          <w:rFonts w:ascii="Arial" w:hAnsi="Arial" w:cs="Arial"/>
          <w:bdr w:val="single" w:sz="18" w:space="0" w:color="7030A0"/>
        </w:rPr>
        <w:t>Det</w:t>
      </w:r>
      <w:proofErr w:type="spellEnd"/>
      <w:r>
        <w:rPr>
          <w:rFonts w:ascii="Arial" w:hAnsi="Arial" w:cs="Arial"/>
        </w:rPr>
        <w:t xml:space="preserve">  </w:t>
      </w:r>
      <w:r w:rsidRPr="00B06932">
        <w:rPr>
          <w:rFonts w:ascii="Arial" w:hAnsi="Arial" w:cs="Arial"/>
          <w:noProof/>
          <w:u w:val="thick" w:color="FF0000"/>
        </w:rPr>
        <w:t>nom noyau</w:t>
      </w:r>
      <w:r>
        <w:rPr>
          <w:rFonts w:ascii="Arial" w:hAnsi="Arial" w:cs="Arial"/>
          <w:noProof/>
        </w:rPr>
        <w:t xml:space="preserve">   </w:t>
      </w:r>
      <w:r w:rsidRPr="00B06932">
        <w:rPr>
          <w:rFonts w:ascii="Arial" w:hAnsi="Arial" w:cs="Arial"/>
          <w:noProof/>
          <w:bdr w:val="single" w:sz="18" w:space="0" w:color="FF0000"/>
        </w:rPr>
        <w:t>l</w:t>
      </w:r>
      <w:r w:rsidRPr="00B06932">
        <w:rPr>
          <w:rFonts w:ascii="Arial" w:hAnsi="Arial" w:cs="Arial"/>
          <w:noProof/>
          <w:bdr w:val="single" w:sz="18" w:space="0" w:color="FF0000"/>
        </w:rPr>
        <w:t>es mots qui complètent le nom noyau</w:t>
      </w:r>
      <w:r>
        <w:rPr>
          <w:rFonts w:ascii="Arial" w:hAnsi="Arial" w:cs="Arial"/>
          <w:noProof/>
        </w:rPr>
        <w:t xml:space="preserve">  </w:t>
      </w:r>
    </w:p>
    <w:p w:rsidR="00B06932" w:rsidRDefault="00B06932" w:rsidP="00521E3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06932" w:rsidTr="00B12309">
        <w:tc>
          <w:tcPr>
            <w:tcW w:w="5381" w:type="dxa"/>
          </w:tcPr>
          <w:p w:rsidR="00B06932" w:rsidRPr="00FE45B2" w:rsidRDefault="00B06932" w:rsidP="00B06932">
            <w:pPr>
              <w:spacing w:line="276" w:lineRule="auto"/>
              <w:rPr>
                <w:rFonts w:ascii="Arial" w:hAnsi="Arial" w:cs="Arial"/>
                <w:bCs/>
                <w:i/>
                <w:u w:val="single"/>
              </w:rPr>
            </w:pPr>
            <w:r w:rsidRPr="00FE45B2">
              <w:rPr>
                <w:rFonts w:ascii="Arial" w:hAnsi="Arial" w:cs="Arial"/>
                <w:bCs/>
                <w:i/>
                <w:u w:val="single"/>
              </w:rPr>
              <w:t>Enrichir des groupes nominaux</w:t>
            </w:r>
          </w:p>
          <w:p w:rsidR="00B06932" w:rsidRPr="00FE45B2" w:rsidRDefault="00B06932" w:rsidP="00B06932">
            <w:pPr>
              <w:spacing w:line="276" w:lineRule="auto"/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7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45B2">
              <w:rPr>
                <w:rFonts w:ascii="Arial" w:hAnsi="Arial" w:cs="Arial"/>
                <w:b/>
                <w:bCs/>
              </w:rPr>
              <w:t>Enrichis</w:t>
            </w:r>
            <w:r w:rsidRPr="00FE45B2">
              <w:rPr>
                <w:rFonts w:ascii="Arial" w:hAnsi="Arial" w:cs="Arial"/>
                <w:bCs/>
              </w:rPr>
              <w:t xml:space="preserve"> chaque groupe nominal.</w:t>
            </w:r>
          </w:p>
          <w:p w:rsidR="00B06932" w:rsidRDefault="00B06932" w:rsidP="00B06932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FE45B2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 gilet </w:t>
            </w:r>
            <w:r>
              <w:rPr>
                <w:rFonts w:ascii="Arial" w:hAnsi="Arial" w:cs="Arial"/>
                <w:bCs/>
              </w:rPr>
              <w:sym w:font="Wingdings" w:char="F0E0"/>
            </w:r>
            <w:r w:rsidRPr="00FE45B2">
              <w:rPr>
                <w:rFonts w:ascii="Arial" w:hAnsi="Arial" w:cs="Arial"/>
                <w:bCs/>
              </w:rPr>
              <w:t>un beau gilet en laine</w:t>
            </w:r>
          </w:p>
          <w:p w:rsidR="00B06932" w:rsidRDefault="00B06932" w:rsidP="00B06932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B06932" w:rsidRDefault="00B06932" w:rsidP="00B06932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un gâteau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 xml:space="preserve"> les fleurs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 xml:space="preserve"> la table</w:t>
            </w:r>
          </w:p>
          <w:p w:rsidR="00B06932" w:rsidRDefault="00B06932" w:rsidP="00B06932">
            <w:pPr>
              <w:rPr>
                <w:rFonts w:ascii="Arial" w:hAnsi="Arial" w:cs="Arial"/>
              </w:rPr>
            </w:pPr>
            <w:r w:rsidRPr="00FE45B2">
              <w:rPr>
                <w:rFonts w:ascii="Arial" w:hAnsi="Arial" w:cs="Arial"/>
                <w:bCs/>
              </w:rPr>
              <w:t xml:space="preserve">des animaux </w:t>
            </w:r>
            <w:r>
              <w:rPr>
                <w:rFonts w:ascii="Arial" w:hAnsi="Arial" w:cs="Arial"/>
                <w:bCs/>
              </w:rPr>
              <w:sym w:font="Wingdings" w:char="F04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45B2">
              <w:rPr>
                <w:rFonts w:ascii="Arial" w:hAnsi="Arial" w:cs="Arial"/>
                <w:bCs/>
              </w:rPr>
              <w:t xml:space="preserve">un livre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>des crayons</w:t>
            </w:r>
          </w:p>
        </w:tc>
        <w:tc>
          <w:tcPr>
            <w:tcW w:w="5381" w:type="dxa"/>
          </w:tcPr>
          <w:p w:rsidR="00B06932" w:rsidRPr="00B12309" w:rsidRDefault="00B06932" w:rsidP="00521E3F">
            <w:pPr>
              <w:rPr>
                <w:rFonts w:ascii="Arial" w:hAnsi="Arial" w:cs="Arial"/>
                <w:color w:val="FF0000"/>
              </w:rPr>
            </w:pPr>
            <w:r w:rsidRPr="00B12309">
              <w:rPr>
                <w:rFonts w:ascii="Arial" w:hAnsi="Arial" w:cs="Arial"/>
                <w:color w:val="FF0000"/>
              </w:rPr>
              <w:t>Correction</w:t>
            </w:r>
          </w:p>
          <w:p w:rsidR="00B06932" w:rsidRPr="00B12309" w:rsidRDefault="00B06932" w:rsidP="00B06932">
            <w:pPr>
              <w:rPr>
                <w:rFonts w:ascii="Arial" w:hAnsi="Arial" w:cs="Arial"/>
                <w:u w:val="thick" w:color="FF0000"/>
              </w:rPr>
            </w:pPr>
            <w:r w:rsidRPr="00B12309">
              <w:rPr>
                <w:rFonts w:ascii="Arial" w:hAnsi="Arial" w:cs="Arial"/>
                <w:u w:val="thick" w:color="FF0000"/>
              </w:rPr>
              <w:t>À titre d’exemple :</w:t>
            </w:r>
          </w:p>
          <w:p w:rsidR="00B12309" w:rsidRDefault="00B06932" w:rsidP="00B06932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>un délicieux gâteau au chocolat</w:t>
            </w:r>
          </w:p>
          <w:p w:rsidR="00B12309" w:rsidRDefault="00B06932" w:rsidP="00B06932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>les jolies fleurs de mon</w:t>
            </w:r>
            <w:r w:rsidR="00B12309">
              <w:rPr>
                <w:rFonts w:ascii="Arial" w:hAnsi="Arial" w:cs="Arial"/>
              </w:rPr>
              <w:t xml:space="preserve"> </w:t>
            </w:r>
            <w:r w:rsidRPr="00B06932">
              <w:rPr>
                <w:rFonts w:ascii="Arial" w:hAnsi="Arial" w:cs="Arial"/>
              </w:rPr>
              <w:t>jardin</w:t>
            </w:r>
          </w:p>
          <w:p w:rsidR="00B12309" w:rsidRDefault="00B06932" w:rsidP="00B06932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 xml:space="preserve">la table en bois de la salle à manger </w:t>
            </w:r>
          </w:p>
          <w:p w:rsidR="00B12309" w:rsidRDefault="00B06932" w:rsidP="00B06932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>des animaux</w:t>
            </w:r>
            <w:r w:rsidR="00B12309">
              <w:rPr>
                <w:rFonts w:ascii="Arial" w:hAnsi="Arial" w:cs="Arial"/>
              </w:rPr>
              <w:t xml:space="preserve"> </w:t>
            </w:r>
            <w:r w:rsidRPr="00B06932">
              <w:rPr>
                <w:rFonts w:ascii="Arial" w:hAnsi="Arial" w:cs="Arial"/>
              </w:rPr>
              <w:t>étranges</w:t>
            </w:r>
          </w:p>
          <w:p w:rsidR="00B12309" w:rsidRDefault="00B06932" w:rsidP="00B06932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 xml:space="preserve">un gros livre d’histoire </w:t>
            </w:r>
          </w:p>
          <w:p w:rsidR="00B06932" w:rsidRDefault="00B06932" w:rsidP="00B12309">
            <w:pPr>
              <w:rPr>
                <w:rFonts w:ascii="Arial" w:hAnsi="Arial" w:cs="Arial"/>
              </w:rPr>
            </w:pPr>
            <w:r w:rsidRPr="00B06932">
              <w:rPr>
                <w:rFonts w:ascii="Arial" w:hAnsi="Arial" w:cs="Arial"/>
              </w:rPr>
              <w:t>des crayons de papier</w:t>
            </w:r>
            <w:r w:rsidR="00B12309">
              <w:rPr>
                <w:rFonts w:ascii="Arial" w:hAnsi="Arial" w:cs="Arial"/>
              </w:rPr>
              <w:t xml:space="preserve"> </w:t>
            </w:r>
            <w:r w:rsidRPr="00B06932">
              <w:rPr>
                <w:rFonts w:ascii="Arial" w:hAnsi="Arial" w:cs="Arial"/>
              </w:rPr>
              <w:t>cassés</w:t>
            </w:r>
          </w:p>
        </w:tc>
      </w:tr>
    </w:tbl>
    <w:p w:rsidR="00B06932" w:rsidRDefault="00B06932" w:rsidP="00521E3F">
      <w:pPr>
        <w:rPr>
          <w:rFonts w:ascii="Arial" w:hAnsi="Arial" w:cs="Arial"/>
        </w:rPr>
      </w:pPr>
    </w:p>
    <w:p w:rsidR="00B12309" w:rsidRDefault="00B12309" w:rsidP="00B1230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Arial" w:hAnsi="Arial" w:cs="Arial"/>
        </w:rPr>
      </w:pPr>
      <w:r w:rsidRPr="00B12309">
        <w:rPr>
          <w:rFonts w:ascii="Arial" w:hAnsi="Arial" w:cs="Arial"/>
          <w:b/>
          <w:color w:val="FF0000"/>
        </w:rPr>
        <w:t>Remarque </w:t>
      </w:r>
      <w:r>
        <w:rPr>
          <w:rFonts w:ascii="Arial" w:hAnsi="Arial" w:cs="Arial"/>
        </w:rPr>
        <w:t xml:space="preserve">: </w:t>
      </w:r>
      <w:r w:rsidRPr="00B12309">
        <w:rPr>
          <w:rFonts w:ascii="Arial" w:hAnsi="Arial" w:cs="Arial"/>
        </w:rPr>
        <w:t xml:space="preserve">Dans les exercices 8 et 9, </w:t>
      </w:r>
      <w:r>
        <w:rPr>
          <w:rFonts w:ascii="Arial" w:hAnsi="Arial" w:cs="Arial"/>
        </w:rPr>
        <w:t xml:space="preserve">lui </w:t>
      </w:r>
      <w:r w:rsidRPr="00B12309">
        <w:rPr>
          <w:rFonts w:ascii="Arial" w:hAnsi="Arial" w:cs="Arial"/>
        </w:rPr>
        <w:t>demander  d’utiliser les deux types de précisions du nom énoncées</w:t>
      </w:r>
      <w:r>
        <w:rPr>
          <w:rFonts w:ascii="Arial" w:hAnsi="Arial" w:cs="Arial"/>
        </w:rPr>
        <w:t xml:space="preserve"> </w:t>
      </w:r>
      <w:r w:rsidRPr="00B12309">
        <w:rPr>
          <w:rFonts w:ascii="Arial" w:hAnsi="Arial" w:cs="Arial"/>
        </w:rPr>
        <w:t xml:space="preserve">dans </w:t>
      </w:r>
      <w:r>
        <w:rPr>
          <w:rFonts w:ascii="Arial" w:hAnsi="Arial" w:cs="Arial"/>
        </w:rPr>
        <w:t>la leçon</w:t>
      </w:r>
      <w:r w:rsidRPr="00B12309">
        <w:rPr>
          <w:rFonts w:ascii="Arial" w:hAnsi="Arial" w:cs="Arial"/>
        </w:rPr>
        <w:t>. Leur rappeler qu’il faut accorder les</w:t>
      </w:r>
      <w:r>
        <w:rPr>
          <w:rFonts w:ascii="Arial" w:hAnsi="Arial" w:cs="Arial"/>
        </w:rPr>
        <w:t xml:space="preserve"> </w:t>
      </w:r>
      <w:r w:rsidRPr="00B12309">
        <w:rPr>
          <w:rFonts w:ascii="Arial" w:hAnsi="Arial" w:cs="Arial"/>
        </w:rPr>
        <w:t>adjectifs qualificatifs.</w:t>
      </w:r>
    </w:p>
    <w:p w:rsidR="00B12309" w:rsidRDefault="00B12309" w:rsidP="00521E3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12309" w:rsidTr="008A7DE6">
        <w:tc>
          <w:tcPr>
            <w:tcW w:w="5381" w:type="dxa"/>
          </w:tcPr>
          <w:p w:rsid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8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FE45B2">
              <w:rPr>
                <w:rFonts w:ascii="Arial" w:hAnsi="Arial" w:cs="Arial"/>
                <w:bCs/>
              </w:rPr>
              <w:t xml:space="preserve">* </w:t>
            </w:r>
            <w:r w:rsidRPr="00263199">
              <w:rPr>
                <w:rFonts w:ascii="Arial" w:hAnsi="Arial" w:cs="Arial"/>
                <w:b/>
                <w:bCs/>
              </w:rPr>
              <w:t>Ajoute</w:t>
            </w:r>
            <w:r w:rsidRPr="00FE45B2">
              <w:rPr>
                <w:rFonts w:ascii="Arial" w:hAnsi="Arial" w:cs="Arial"/>
                <w:bCs/>
              </w:rPr>
              <w:t>, à chaque nom en gras, des mots ou des groupes de mots pour le compléter.</w:t>
            </w:r>
          </w:p>
          <w:p w:rsid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a. Une </w:t>
            </w:r>
            <w:r w:rsidRPr="00263199">
              <w:rPr>
                <w:rFonts w:ascii="Arial" w:hAnsi="Arial" w:cs="Arial"/>
                <w:b/>
                <w:bCs/>
              </w:rPr>
              <w:t>femme</w:t>
            </w:r>
            <w:r w:rsidRPr="00FE45B2">
              <w:rPr>
                <w:rFonts w:ascii="Arial" w:hAnsi="Arial" w:cs="Arial"/>
                <w:bCs/>
              </w:rPr>
              <w:t xml:space="preserve"> approche.</w:t>
            </w:r>
          </w:p>
          <w:p w:rsid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b. La </w:t>
            </w:r>
            <w:r w:rsidRPr="00263199">
              <w:rPr>
                <w:rFonts w:ascii="Arial" w:hAnsi="Arial" w:cs="Arial"/>
                <w:b/>
                <w:bCs/>
              </w:rPr>
              <w:t>porte</w:t>
            </w:r>
            <w:r w:rsidRPr="00FE45B2">
              <w:rPr>
                <w:rFonts w:ascii="Arial" w:hAnsi="Arial" w:cs="Arial"/>
                <w:bCs/>
              </w:rPr>
              <w:t xml:space="preserve"> est fermée.</w:t>
            </w:r>
          </w:p>
          <w:p w:rsidR="008A7DE6" w:rsidRPr="00FE45B2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c. Le </w:t>
            </w:r>
            <w:r w:rsidRPr="00263199">
              <w:rPr>
                <w:rFonts w:ascii="Arial" w:hAnsi="Arial" w:cs="Arial"/>
                <w:b/>
                <w:bCs/>
              </w:rPr>
              <w:t>chien</w:t>
            </w:r>
            <w:r w:rsidRPr="00FE45B2">
              <w:rPr>
                <w:rFonts w:ascii="Arial" w:hAnsi="Arial" w:cs="Arial"/>
                <w:bCs/>
              </w:rPr>
              <w:t xml:space="preserve"> aboie.</w:t>
            </w:r>
          </w:p>
          <w:p w:rsidR="00B12309" w:rsidRDefault="008A7DE6" w:rsidP="008A7DE6">
            <w:pPr>
              <w:rPr>
                <w:rFonts w:ascii="Arial" w:hAnsi="Arial" w:cs="Arial"/>
              </w:rPr>
            </w:pPr>
            <w:r w:rsidRPr="00FE45B2">
              <w:rPr>
                <w:rFonts w:ascii="Arial" w:hAnsi="Arial" w:cs="Arial"/>
                <w:bCs/>
              </w:rPr>
              <w:t xml:space="preserve">d. Tu regardes par la </w:t>
            </w:r>
            <w:r w:rsidRPr="00263199">
              <w:rPr>
                <w:rFonts w:ascii="Arial" w:hAnsi="Arial" w:cs="Arial"/>
                <w:b/>
                <w:bCs/>
              </w:rPr>
              <w:t>fenêtre</w:t>
            </w:r>
          </w:p>
        </w:tc>
        <w:tc>
          <w:tcPr>
            <w:tcW w:w="5381" w:type="dxa"/>
          </w:tcPr>
          <w:p w:rsidR="008A7DE6" w:rsidRPr="00B12309" w:rsidRDefault="008A7DE6" w:rsidP="008A7DE6">
            <w:pPr>
              <w:rPr>
                <w:rFonts w:ascii="Arial" w:hAnsi="Arial" w:cs="Arial"/>
                <w:color w:val="FF0000"/>
              </w:rPr>
            </w:pPr>
            <w:r w:rsidRPr="00B12309">
              <w:rPr>
                <w:rFonts w:ascii="Arial" w:hAnsi="Arial" w:cs="Arial"/>
                <w:color w:val="FF0000"/>
              </w:rPr>
              <w:t>Correction</w:t>
            </w:r>
          </w:p>
          <w:p w:rsidR="008A7DE6" w:rsidRPr="008A7DE6" w:rsidRDefault="008A7DE6" w:rsidP="008A7DE6">
            <w:pPr>
              <w:rPr>
                <w:rFonts w:ascii="Arial" w:hAnsi="Arial" w:cs="Arial"/>
                <w:u w:val="thick" w:color="FF0000"/>
              </w:rPr>
            </w:pPr>
            <w:r w:rsidRPr="008A7DE6">
              <w:rPr>
                <w:rFonts w:ascii="Arial" w:hAnsi="Arial" w:cs="Arial"/>
                <w:u w:val="thick" w:color="FF0000"/>
              </w:rPr>
              <w:t>À titre d’exemple :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a. Une femme </w:t>
            </w:r>
            <w:r w:rsidRPr="008A7DE6">
              <w:rPr>
                <w:rFonts w:ascii="Arial" w:hAnsi="Arial" w:cs="Arial"/>
                <w:b/>
                <w:color w:val="FF0000"/>
              </w:rPr>
              <w:t>inconnue</w:t>
            </w:r>
            <w:r w:rsidRPr="008A7DE6">
              <w:rPr>
                <w:rFonts w:ascii="Arial" w:hAnsi="Arial" w:cs="Arial"/>
              </w:rPr>
              <w:t xml:space="preserve"> approche.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b. La porte </w:t>
            </w:r>
            <w:r w:rsidRPr="008A7DE6">
              <w:rPr>
                <w:rFonts w:ascii="Arial" w:hAnsi="Arial" w:cs="Arial"/>
                <w:b/>
                <w:color w:val="FF0000"/>
              </w:rPr>
              <w:t>de la classe</w:t>
            </w:r>
            <w:r w:rsidRPr="008A7DE6">
              <w:rPr>
                <w:rFonts w:ascii="Arial" w:hAnsi="Arial" w:cs="Arial"/>
              </w:rPr>
              <w:t xml:space="preserve"> est fermée.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c. Le </w:t>
            </w:r>
            <w:r w:rsidRPr="008A7DE6">
              <w:rPr>
                <w:rFonts w:ascii="Arial" w:hAnsi="Arial" w:cs="Arial"/>
                <w:b/>
                <w:color w:val="FF0000"/>
              </w:rPr>
              <w:t>jeune</w:t>
            </w:r>
            <w:r w:rsidRPr="008A7DE6">
              <w:rPr>
                <w:rFonts w:ascii="Arial" w:hAnsi="Arial" w:cs="Arial"/>
              </w:rPr>
              <w:t xml:space="preserve"> chien </w:t>
            </w:r>
            <w:r w:rsidRPr="008A7DE6">
              <w:rPr>
                <w:rFonts w:ascii="Arial" w:hAnsi="Arial" w:cs="Arial"/>
                <w:b/>
                <w:color w:val="FF0000"/>
              </w:rPr>
              <w:t>de mon voisin</w:t>
            </w:r>
            <w:r w:rsidRPr="008A7DE6">
              <w:rPr>
                <w:rFonts w:ascii="Arial" w:hAnsi="Arial" w:cs="Arial"/>
                <w:color w:val="FF0000"/>
              </w:rPr>
              <w:t xml:space="preserve"> </w:t>
            </w:r>
            <w:r w:rsidRPr="008A7DE6">
              <w:rPr>
                <w:rFonts w:ascii="Arial" w:hAnsi="Arial" w:cs="Arial"/>
              </w:rPr>
              <w:t>aboie.</w:t>
            </w:r>
          </w:p>
          <w:p w:rsidR="00B12309" w:rsidRDefault="008A7DE6" w:rsidP="008A7DE6">
            <w:pPr>
              <w:spacing w:line="276" w:lineRule="auto"/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d. Tu regardes par la fenêtre </w:t>
            </w:r>
            <w:r w:rsidRPr="008A7DE6">
              <w:rPr>
                <w:rFonts w:ascii="Arial" w:hAnsi="Arial" w:cs="Arial"/>
                <w:b/>
                <w:color w:val="FF0000"/>
              </w:rPr>
              <w:t>de ta chambre</w:t>
            </w:r>
            <w:r w:rsidRPr="008A7DE6">
              <w:rPr>
                <w:rFonts w:ascii="Arial" w:hAnsi="Arial" w:cs="Arial"/>
              </w:rPr>
              <w:t>.</w:t>
            </w:r>
          </w:p>
        </w:tc>
      </w:tr>
    </w:tbl>
    <w:p w:rsidR="00B12309" w:rsidRDefault="00B12309" w:rsidP="00521E3F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81"/>
      </w:tblGrid>
      <w:tr w:rsidR="008A7DE6" w:rsidTr="008A7DE6">
        <w:tc>
          <w:tcPr>
            <w:tcW w:w="5098" w:type="dxa"/>
          </w:tcPr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8A7DE6">
              <w:rPr>
                <w:rFonts w:ascii="Arial" w:hAnsi="Arial" w:cs="Arial"/>
                <w:b/>
                <w:bCs/>
                <w:u w:val="single"/>
              </w:rPr>
              <w:sym w:font="Wingdings" w:char="F04B"/>
            </w:r>
            <w:r w:rsidRPr="008A7DE6">
              <w:rPr>
                <w:rFonts w:ascii="Arial" w:hAnsi="Arial" w:cs="Arial"/>
                <w:b/>
                <w:bCs/>
                <w:u w:val="single"/>
              </w:rPr>
              <w:t xml:space="preserve"> Exercice 9 </w:t>
            </w:r>
            <w:r w:rsidRPr="008A7DE6">
              <w:rPr>
                <w:rFonts w:ascii="Arial" w:hAnsi="Arial" w:cs="Arial"/>
                <w:bCs/>
                <w:u w:val="single"/>
              </w:rPr>
              <w:t>:</w:t>
            </w:r>
            <w:r w:rsidRPr="008A7DE6">
              <w:rPr>
                <w:rFonts w:ascii="Arial" w:hAnsi="Arial" w:cs="Arial"/>
                <w:bCs/>
              </w:rPr>
              <w:t xml:space="preserve"> </w:t>
            </w:r>
            <w:r w:rsidRPr="008A7DE6">
              <w:rPr>
                <w:rFonts w:ascii="Arial" w:hAnsi="Arial" w:cs="Arial"/>
                <w:b/>
                <w:bCs/>
              </w:rPr>
              <w:t>Complète</w:t>
            </w:r>
            <w:r w:rsidRPr="008A7DE6">
              <w:rPr>
                <w:rFonts w:ascii="Arial" w:hAnsi="Arial" w:cs="Arial"/>
                <w:bCs/>
              </w:rPr>
              <w:t xml:space="preserve"> les phrases par un groupe nominal enrichi.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8A7DE6">
              <w:rPr>
                <w:rFonts w:ascii="Arial" w:hAnsi="Arial" w:cs="Arial"/>
                <w:bCs/>
              </w:rPr>
              <w:t>a. ... arrive toujours à l'heure.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8A7DE6">
              <w:rPr>
                <w:rFonts w:ascii="Arial" w:hAnsi="Arial" w:cs="Arial"/>
                <w:bCs/>
              </w:rPr>
              <w:t xml:space="preserve">b. J'ai acheté ... . 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8A7DE6">
              <w:rPr>
                <w:rFonts w:ascii="Arial" w:hAnsi="Arial" w:cs="Arial"/>
                <w:bCs/>
              </w:rPr>
              <w:t>c. Pourrais-tu me prêter ... ?</w:t>
            </w:r>
          </w:p>
          <w:p w:rsidR="008A7DE6" w:rsidRPr="008A7DE6" w:rsidRDefault="008A7DE6" w:rsidP="008A7DE6">
            <w:pPr>
              <w:spacing w:line="276" w:lineRule="auto"/>
              <w:rPr>
                <w:rFonts w:ascii="Arial" w:hAnsi="Arial" w:cs="Arial"/>
                <w:bCs/>
              </w:rPr>
            </w:pPr>
            <w:r w:rsidRPr="008A7DE6">
              <w:rPr>
                <w:rFonts w:ascii="Arial" w:hAnsi="Arial" w:cs="Arial"/>
                <w:bCs/>
              </w:rPr>
              <w:t>d. Baptiste est allé courir... .</w:t>
            </w:r>
          </w:p>
          <w:p w:rsidR="008A7DE6" w:rsidRDefault="008A7DE6" w:rsidP="00521E3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8A7DE6" w:rsidRPr="00B12309" w:rsidRDefault="008A7DE6" w:rsidP="008A7DE6">
            <w:pPr>
              <w:rPr>
                <w:rFonts w:ascii="Arial" w:hAnsi="Arial" w:cs="Arial"/>
                <w:color w:val="FF0000"/>
              </w:rPr>
            </w:pPr>
            <w:r w:rsidRPr="00B12309">
              <w:rPr>
                <w:rFonts w:ascii="Arial" w:hAnsi="Arial" w:cs="Arial"/>
                <w:color w:val="FF0000"/>
              </w:rPr>
              <w:t>Correction</w:t>
            </w:r>
          </w:p>
          <w:p w:rsidR="008A7DE6" w:rsidRPr="008A7DE6" w:rsidRDefault="008A7DE6" w:rsidP="008A7DE6">
            <w:pPr>
              <w:rPr>
                <w:rFonts w:ascii="Arial" w:hAnsi="Arial" w:cs="Arial"/>
                <w:u w:val="thick" w:color="FF0000"/>
              </w:rPr>
            </w:pPr>
            <w:r w:rsidRPr="008A7DE6">
              <w:rPr>
                <w:rFonts w:ascii="Arial" w:hAnsi="Arial" w:cs="Arial"/>
                <w:u w:val="thick" w:color="FF0000"/>
              </w:rPr>
              <w:t>À titre d’exemple :</w:t>
            </w:r>
          </w:p>
          <w:p w:rsidR="008A7DE6" w:rsidRPr="008A7DE6" w:rsidRDefault="008A7DE6" w:rsidP="008A7DE6">
            <w:pPr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a. </w:t>
            </w:r>
            <w:r w:rsidRPr="008A7DE6">
              <w:rPr>
                <w:rFonts w:ascii="Arial" w:hAnsi="Arial" w:cs="Arial"/>
                <w:b/>
                <w:color w:val="FF0000"/>
              </w:rPr>
              <w:t>Une personne prévoyante</w:t>
            </w:r>
            <w:r w:rsidRPr="008A7DE6">
              <w:rPr>
                <w:rFonts w:ascii="Arial" w:hAnsi="Arial" w:cs="Arial"/>
                <w:color w:val="FF0000"/>
              </w:rPr>
              <w:t xml:space="preserve"> </w:t>
            </w:r>
            <w:r w:rsidRPr="008A7DE6">
              <w:rPr>
                <w:rFonts w:ascii="Arial" w:hAnsi="Arial" w:cs="Arial"/>
              </w:rPr>
              <w:t>arrive toujours à l’heure.</w:t>
            </w:r>
          </w:p>
          <w:p w:rsidR="008A7DE6" w:rsidRPr="008A7DE6" w:rsidRDefault="008A7DE6" w:rsidP="008A7DE6">
            <w:pPr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b. J’ai acheté </w:t>
            </w:r>
            <w:r w:rsidRPr="008A7DE6">
              <w:rPr>
                <w:rFonts w:ascii="Arial" w:hAnsi="Arial" w:cs="Arial"/>
                <w:b/>
                <w:color w:val="FF0000"/>
              </w:rPr>
              <w:t>des abricots juteux</w:t>
            </w:r>
            <w:r w:rsidRPr="008A7DE6">
              <w:rPr>
                <w:rFonts w:ascii="Arial" w:hAnsi="Arial" w:cs="Arial"/>
              </w:rPr>
              <w:t>.</w:t>
            </w:r>
          </w:p>
          <w:p w:rsidR="008A7DE6" w:rsidRPr="008A7DE6" w:rsidRDefault="008A7DE6" w:rsidP="008A7DE6">
            <w:pPr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c. Pourrais-tu me prêter </w:t>
            </w:r>
            <w:r w:rsidRPr="008A7DE6">
              <w:rPr>
                <w:rFonts w:ascii="Arial" w:hAnsi="Arial" w:cs="Arial"/>
                <w:b/>
                <w:color w:val="FF0000"/>
              </w:rPr>
              <w:t>ta nouvelle calculatrice</w:t>
            </w:r>
            <w:r w:rsidRPr="008A7DE6">
              <w:rPr>
                <w:rFonts w:ascii="Arial" w:hAnsi="Arial" w:cs="Arial"/>
                <w:color w:val="FF0000"/>
              </w:rPr>
              <w:t xml:space="preserve"> </w:t>
            </w:r>
            <w:r w:rsidRPr="008A7DE6">
              <w:rPr>
                <w:rFonts w:ascii="Arial" w:hAnsi="Arial" w:cs="Arial"/>
              </w:rPr>
              <w:t>?</w:t>
            </w:r>
          </w:p>
          <w:p w:rsidR="008A7DE6" w:rsidRDefault="008A7DE6" w:rsidP="008A7DE6">
            <w:pPr>
              <w:rPr>
                <w:rFonts w:ascii="Arial" w:hAnsi="Arial" w:cs="Arial"/>
              </w:rPr>
            </w:pPr>
            <w:r w:rsidRPr="008A7DE6">
              <w:rPr>
                <w:rFonts w:ascii="Arial" w:hAnsi="Arial" w:cs="Arial"/>
              </w:rPr>
              <w:t xml:space="preserve">d. Baptiste est allé courir </w:t>
            </w:r>
            <w:r w:rsidRPr="008A7DE6">
              <w:rPr>
                <w:rFonts w:ascii="Arial" w:hAnsi="Arial" w:cs="Arial"/>
                <w:b/>
                <w:color w:val="FF0000"/>
              </w:rPr>
              <w:t>dans le grand stade</w:t>
            </w:r>
            <w:r w:rsidRPr="008A7DE6">
              <w:rPr>
                <w:rFonts w:ascii="Arial" w:hAnsi="Arial" w:cs="Arial"/>
              </w:rPr>
              <w:t>.</w:t>
            </w:r>
          </w:p>
        </w:tc>
      </w:tr>
    </w:tbl>
    <w:p w:rsidR="008A7DE6" w:rsidRDefault="008A7DE6" w:rsidP="00521E3F">
      <w:pPr>
        <w:rPr>
          <w:rFonts w:ascii="Arial" w:hAnsi="Arial" w:cs="Arial"/>
        </w:rPr>
      </w:pPr>
    </w:p>
    <w:p w:rsidR="00B921D5" w:rsidRDefault="00B921D5" w:rsidP="00B921D5">
      <w:pPr>
        <w:spacing w:line="276" w:lineRule="auto"/>
        <w:rPr>
          <w:rFonts w:ascii="Arial" w:hAnsi="Arial" w:cs="Arial"/>
          <w:bCs/>
          <w:i/>
          <w:u w:val="single"/>
        </w:rPr>
      </w:pPr>
      <w:r w:rsidRPr="00263199">
        <w:rPr>
          <w:rFonts w:ascii="Arial" w:hAnsi="Arial" w:cs="Arial"/>
          <w:bCs/>
          <w:i/>
          <w:u w:val="single"/>
        </w:rPr>
        <w:t>J’écris</w:t>
      </w:r>
    </w:p>
    <w:p w:rsidR="00B921D5" w:rsidRDefault="00B921D5" w:rsidP="00B921D5">
      <w:pPr>
        <w:spacing w:line="276" w:lineRule="auto"/>
        <w:rPr>
          <w:rFonts w:ascii="Arial" w:hAnsi="Arial" w:cs="Arial"/>
          <w:bCs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10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Aujourd'hui, ton maitre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(ou ta maitresse) est absent(e) et un(e) remplaçant(e) va arriver. Imagine comment est cette personne et décris-la en pensant à enrichir les groupes nominaux.</w:t>
      </w:r>
    </w:p>
    <w:p w:rsidR="00B921D5" w:rsidRDefault="00B921D5" w:rsidP="00B921D5">
      <w:pPr>
        <w:spacing w:line="276" w:lineRule="auto"/>
        <w:rPr>
          <w:rFonts w:ascii="Arial" w:hAnsi="Arial" w:cs="Arial"/>
          <w:bCs/>
        </w:rPr>
      </w:pPr>
      <w:r w:rsidRPr="00B921D5">
        <w:rPr>
          <w:rFonts w:ascii="Arial" w:hAnsi="Arial" w:cs="Arial"/>
          <w:bCs/>
          <w:color w:val="FF0000"/>
        </w:rPr>
        <w:t xml:space="preserve">Remarque : </w:t>
      </w:r>
      <w:r w:rsidRPr="00B921D5">
        <w:rPr>
          <w:rFonts w:ascii="Arial" w:hAnsi="Arial" w:cs="Arial"/>
          <w:bCs/>
        </w:rPr>
        <w:t>Le texte peut comporter deux parties : la</w:t>
      </w:r>
      <w:r>
        <w:rPr>
          <w:rFonts w:ascii="Arial" w:hAnsi="Arial" w:cs="Arial"/>
          <w:bCs/>
        </w:rPr>
        <w:t xml:space="preserve"> </w:t>
      </w:r>
      <w:r w:rsidRPr="00B921D5">
        <w:rPr>
          <w:rFonts w:ascii="Arial" w:hAnsi="Arial" w:cs="Arial"/>
          <w:bCs/>
        </w:rPr>
        <w:t>description physique du professeur, puis les traits de</w:t>
      </w:r>
      <w:r>
        <w:rPr>
          <w:rFonts w:ascii="Arial" w:hAnsi="Arial" w:cs="Arial"/>
          <w:bCs/>
        </w:rPr>
        <w:t xml:space="preserve"> </w:t>
      </w:r>
      <w:r w:rsidRPr="00B921D5">
        <w:rPr>
          <w:rFonts w:ascii="Arial" w:hAnsi="Arial" w:cs="Arial"/>
          <w:bCs/>
        </w:rPr>
        <w:t xml:space="preserve">son caractère. </w:t>
      </w:r>
      <w:r>
        <w:rPr>
          <w:rFonts w:ascii="Arial" w:hAnsi="Arial" w:cs="Arial"/>
          <w:bCs/>
        </w:rPr>
        <w:t xml:space="preserve">On </w:t>
      </w:r>
      <w:r w:rsidRPr="00B921D5">
        <w:rPr>
          <w:rFonts w:ascii="Arial" w:hAnsi="Arial" w:cs="Arial"/>
          <w:bCs/>
        </w:rPr>
        <w:t>pourra lister au tableau</w:t>
      </w:r>
      <w:r>
        <w:rPr>
          <w:rFonts w:ascii="Arial" w:hAnsi="Arial" w:cs="Arial"/>
          <w:bCs/>
        </w:rPr>
        <w:t xml:space="preserve"> </w:t>
      </w:r>
      <w:r w:rsidRPr="00B921D5">
        <w:rPr>
          <w:rFonts w:ascii="Arial" w:hAnsi="Arial" w:cs="Arial"/>
          <w:bCs/>
        </w:rPr>
        <w:t xml:space="preserve">les adjectifs et les groupes du nom proposés </w:t>
      </w:r>
      <w:r>
        <w:rPr>
          <w:rFonts w:ascii="Arial" w:hAnsi="Arial" w:cs="Arial"/>
          <w:bCs/>
        </w:rPr>
        <w:t xml:space="preserve">à l’oral </w:t>
      </w:r>
      <w:r w:rsidRPr="00B921D5">
        <w:rPr>
          <w:rFonts w:ascii="Arial" w:hAnsi="Arial" w:cs="Arial"/>
          <w:bCs/>
        </w:rPr>
        <w:t xml:space="preserve">: grand, maigre, aux longs cheveux, </w:t>
      </w:r>
      <w:proofErr w:type="spellStart"/>
      <w:r w:rsidRPr="00B921D5">
        <w:rPr>
          <w:rFonts w:ascii="Arial" w:hAnsi="Arial" w:cs="Arial"/>
          <w:bCs/>
        </w:rPr>
        <w:t>etc</w:t>
      </w:r>
      <w:proofErr w:type="spellEnd"/>
    </w:p>
    <w:p w:rsidR="00B921D5" w:rsidRDefault="00B921D5" w:rsidP="00B921D5">
      <w:pPr>
        <w:rPr>
          <w:b/>
          <w:bCs/>
          <w:sz w:val="20"/>
          <w:szCs w:val="20"/>
        </w:rPr>
      </w:pPr>
    </w:p>
    <w:p w:rsidR="00B921D5" w:rsidRPr="00261BDD" w:rsidRDefault="00B921D5" w:rsidP="00B921D5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B921D5" w:rsidRDefault="00B921D5" w:rsidP="00B921D5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B921D5" w:rsidRDefault="00B921D5" w:rsidP="00B921D5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11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Décris ton animal préféré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son physique, son lieu de vie, son habitat, sa nourriture... Utilise des groupes nominaux enrichis.</w:t>
      </w:r>
    </w:p>
    <w:p w:rsidR="00B921D5" w:rsidRPr="00B921D5" w:rsidRDefault="00B921D5" w:rsidP="00B921D5">
      <w:pPr>
        <w:spacing w:line="276" w:lineRule="auto"/>
        <w:rPr>
          <w:rFonts w:ascii="Arial" w:hAnsi="Arial" w:cs="Arial"/>
          <w:bCs/>
        </w:rPr>
      </w:pPr>
      <w:r w:rsidRPr="002D12C9">
        <w:rPr>
          <w:rFonts w:ascii="Arial" w:hAnsi="Arial" w:cs="Arial"/>
          <w:bCs/>
          <w:color w:val="FF0000"/>
        </w:rPr>
        <w:t xml:space="preserve">Remarque : </w:t>
      </w:r>
      <w:r w:rsidR="002D12C9">
        <w:rPr>
          <w:rFonts w:ascii="Arial" w:hAnsi="Arial" w:cs="Arial"/>
          <w:bCs/>
        </w:rPr>
        <w:t>Il pourra</w:t>
      </w:r>
      <w:r w:rsidRPr="00B921D5">
        <w:rPr>
          <w:rFonts w:ascii="Arial" w:hAnsi="Arial" w:cs="Arial"/>
          <w:bCs/>
        </w:rPr>
        <w:t xml:space="preserve"> s’aider d’une photographie de</w:t>
      </w:r>
      <w:r w:rsidR="002D12C9">
        <w:rPr>
          <w:rFonts w:ascii="Arial" w:hAnsi="Arial" w:cs="Arial"/>
          <w:bCs/>
        </w:rPr>
        <w:t xml:space="preserve"> son</w:t>
      </w:r>
      <w:r w:rsidRPr="00B921D5">
        <w:rPr>
          <w:rFonts w:ascii="Arial" w:hAnsi="Arial" w:cs="Arial"/>
          <w:bCs/>
        </w:rPr>
        <w:t xml:space="preserve"> animal préféré pour la description. Après avoir</w:t>
      </w:r>
      <w:r w:rsidR="002D12C9">
        <w:rPr>
          <w:rFonts w:ascii="Arial" w:hAnsi="Arial" w:cs="Arial"/>
          <w:bCs/>
        </w:rPr>
        <w:t xml:space="preserve"> </w:t>
      </w:r>
      <w:r w:rsidRPr="00B921D5">
        <w:rPr>
          <w:rFonts w:ascii="Arial" w:hAnsi="Arial" w:cs="Arial"/>
          <w:bCs/>
        </w:rPr>
        <w:t xml:space="preserve">rédigé un premier texte, on </w:t>
      </w:r>
      <w:r w:rsidR="002D12C9">
        <w:rPr>
          <w:rFonts w:ascii="Arial" w:hAnsi="Arial" w:cs="Arial"/>
          <w:bCs/>
        </w:rPr>
        <w:t>lui</w:t>
      </w:r>
      <w:r w:rsidRPr="00B921D5">
        <w:rPr>
          <w:rFonts w:ascii="Arial" w:hAnsi="Arial" w:cs="Arial"/>
          <w:bCs/>
        </w:rPr>
        <w:t xml:space="preserve"> demandera de</w:t>
      </w:r>
      <w:r w:rsidR="002D12C9">
        <w:rPr>
          <w:rFonts w:ascii="Arial" w:hAnsi="Arial" w:cs="Arial"/>
          <w:bCs/>
        </w:rPr>
        <w:t xml:space="preserve"> </w:t>
      </w:r>
      <w:r w:rsidRPr="00B921D5">
        <w:rPr>
          <w:rFonts w:ascii="Arial" w:hAnsi="Arial" w:cs="Arial"/>
          <w:bCs/>
        </w:rPr>
        <w:t>repérer tous les noms afin de vérifier qu’ils ont été</w:t>
      </w:r>
    </w:p>
    <w:p w:rsidR="008A7DE6" w:rsidRDefault="00B921D5" w:rsidP="002D12C9">
      <w:pPr>
        <w:spacing w:line="276" w:lineRule="auto"/>
        <w:rPr>
          <w:rFonts w:ascii="Arial" w:hAnsi="Arial" w:cs="Arial"/>
        </w:rPr>
      </w:pPr>
      <w:proofErr w:type="gramStart"/>
      <w:r w:rsidRPr="00B921D5">
        <w:rPr>
          <w:rFonts w:ascii="Arial" w:hAnsi="Arial" w:cs="Arial"/>
          <w:bCs/>
        </w:rPr>
        <w:t>enrichis</w:t>
      </w:r>
      <w:proofErr w:type="gramEnd"/>
      <w:r w:rsidRPr="00B921D5">
        <w:rPr>
          <w:rFonts w:ascii="Arial" w:hAnsi="Arial" w:cs="Arial"/>
          <w:bCs/>
        </w:rPr>
        <w:t>.</w:t>
      </w:r>
      <w:bookmarkStart w:id="0" w:name="_GoBack"/>
      <w:bookmarkEnd w:id="0"/>
    </w:p>
    <w:sectPr w:rsidR="008A7DE6" w:rsidSect="00B6473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857"/>
    <w:multiLevelType w:val="hybridMultilevel"/>
    <w:tmpl w:val="B164D2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5679"/>
    <w:multiLevelType w:val="hybridMultilevel"/>
    <w:tmpl w:val="112ACF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5B0"/>
    <w:multiLevelType w:val="hybridMultilevel"/>
    <w:tmpl w:val="EED4EC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17A3"/>
    <w:multiLevelType w:val="hybridMultilevel"/>
    <w:tmpl w:val="112ACF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4FD"/>
    <w:multiLevelType w:val="hybridMultilevel"/>
    <w:tmpl w:val="B164D2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34"/>
    <w:rsid w:val="00077DE8"/>
    <w:rsid w:val="000D0162"/>
    <w:rsid w:val="002C5DDA"/>
    <w:rsid w:val="002D12C9"/>
    <w:rsid w:val="003D2E30"/>
    <w:rsid w:val="004C5013"/>
    <w:rsid w:val="00521E3F"/>
    <w:rsid w:val="006A3D40"/>
    <w:rsid w:val="007017C1"/>
    <w:rsid w:val="00807228"/>
    <w:rsid w:val="008079B7"/>
    <w:rsid w:val="008A7DE6"/>
    <w:rsid w:val="00A1562B"/>
    <w:rsid w:val="00A379C0"/>
    <w:rsid w:val="00B06932"/>
    <w:rsid w:val="00B12309"/>
    <w:rsid w:val="00B64734"/>
    <w:rsid w:val="00B921D5"/>
    <w:rsid w:val="00C52009"/>
    <w:rsid w:val="00E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B4E7-B95F-4C0B-B00F-9EE15B64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3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F542-38EC-49BC-98A7-1B0BC6AF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2020-05-02T08:45:00Z</dcterms:created>
  <dcterms:modified xsi:type="dcterms:W3CDTF">2020-05-02T08:45:00Z</dcterms:modified>
</cp:coreProperties>
</file>