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91" w:rsidRDefault="009E7991"/>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5"/>
        <w:gridCol w:w="2268"/>
      </w:tblGrid>
      <w:tr w:rsidR="009E7991" w:rsidTr="007A3E09">
        <w:tc>
          <w:tcPr>
            <w:tcW w:w="567" w:type="dxa"/>
          </w:tcPr>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r w:rsidRPr="00E03DED">
              <w:rPr>
                <w:rFonts w:ascii="Arial" w:hAnsi="Arial" w:cs="Arial"/>
                <w:sz w:val="28"/>
                <w:szCs w:val="28"/>
              </w:rPr>
              <w:t>1</w:t>
            </w: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r w:rsidRPr="00E03DED">
              <w:rPr>
                <w:rFonts w:ascii="Arial" w:hAnsi="Arial" w:cs="Arial"/>
                <w:sz w:val="28"/>
                <w:szCs w:val="28"/>
              </w:rPr>
              <w:t>5</w:t>
            </w: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r w:rsidRPr="00E03DED">
              <w:rPr>
                <w:rFonts w:ascii="Arial" w:hAnsi="Arial" w:cs="Arial"/>
                <w:sz w:val="28"/>
                <w:szCs w:val="28"/>
              </w:rPr>
              <w:t>10</w:t>
            </w: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Pr="00E03DED"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r w:rsidRPr="00E03DED">
              <w:rPr>
                <w:rFonts w:ascii="Arial" w:hAnsi="Arial" w:cs="Arial"/>
                <w:sz w:val="28"/>
                <w:szCs w:val="28"/>
              </w:rPr>
              <w:t>15</w:t>
            </w: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r>
              <w:rPr>
                <w:rFonts w:ascii="Arial" w:hAnsi="Arial" w:cs="Arial"/>
                <w:sz w:val="28"/>
                <w:szCs w:val="28"/>
              </w:rPr>
              <w:t>20</w:t>
            </w: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r>
              <w:rPr>
                <w:rFonts w:ascii="Arial" w:hAnsi="Arial" w:cs="Arial"/>
                <w:sz w:val="28"/>
                <w:szCs w:val="28"/>
              </w:rPr>
              <w:t>25</w:t>
            </w: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r>
              <w:rPr>
                <w:rFonts w:ascii="Arial" w:hAnsi="Arial" w:cs="Arial"/>
                <w:sz w:val="28"/>
                <w:szCs w:val="28"/>
              </w:rPr>
              <w:t>30</w:t>
            </w: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r>
              <w:rPr>
                <w:rFonts w:ascii="Arial" w:hAnsi="Arial" w:cs="Arial"/>
                <w:sz w:val="28"/>
                <w:szCs w:val="28"/>
              </w:rPr>
              <w:t>35</w:t>
            </w: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4500C" w:rsidRDefault="0094500C" w:rsidP="0094500C">
            <w:pPr>
              <w:spacing w:line="360" w:lineRule="auto"/>
              <w:jc w:val="right"/>
              <w:rPr>
                <w:rFonts w:ascii="Arial" w:hAnsi="Arial" w:cs="Arial"/>
                <w:sz w:val="28"/>
                <w:szCs w:val="28"/>
              </w:rPr>
            </w:pPr>
          </w:p>
          <w:p w:rsidR="0094500C" w:rsidRDefault="0094500C"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r>
              <w:rPr>
                <w:rFonts w:ascii="Arial" w:hAnsi="Arial" w:cs="Arial"/>
                <w:sz w:val="28"/>
                <w:szCs w:val="28"/>
              </w:rPr>
              <w:t>40</w:t>
            </w: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r>
              <w:rPr>
                <w:rFonts w:ascii="Arial" w:hAnsi="Arial" w:cs="Arial"/>
                <w:sz w:val="28"/>
                <w:szCs w:val="28"/>
              </w:rPr>
              <w:t>45</w:t>
            </w: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r>
              <w:rPr>
                <w:rFonts w:ascii="Arial" w:hAnsi="Arial" w:cs="Arial"/>
                <w:sz w:val="28"/>
                <w:szCs w:val="28"/>
              </w:rPr>
              <w:t>50</w:t>
            </w: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r>
              <w:rPr>
                <w:rFonts w:ascii="Arial" w:hAnsi="Arial" w:cs="Arial"/>
                <w:sz w:val="28"/>
                <w:szCs w:val="28"/>
              </w:rPr>
              <w:t>55</w:t>
            </w: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r>
              <w:rPr>
                <w:rFonts w:ascii="Arial" w:hAnsi="Arial" w:cs="Arial"/>
                <w:sz w:val="28"/>
                <w:szCs w:val="28"/>
              </w:rPr>
              <w:t>60</w:t>
            </w: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r>
              <w:rPr>
                <w:rFonts w:ascii="Arial" w:hAnsi="Arial" w:cs="Arial"/>
                <w:sz w:val="28"/>
                <w:szCs w:val="28"/>
              </w:rPr>
              <w:t>65</w:t>
            </w: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9E7991" w:rsidRDefault="009E7991" w:rsidP="0094500C">
            <w:pPr>
              <w:spacing w:line="360" w:lineRule="auto"/>
              <w:jc w:val="right"/>
              <w:rPr>
                <w:rFonts w:ascii="Arial" w:hAnsi="Arial" w:cs="Arial"/>
                <w:sz w:val="28"/>
                <w:szCs w:val="28"/>
              </w:rPr>
            </w:pPr>
          </w:p>
          <w:p w:rsidR="00192237" w:rsidRDefault="00192237" w:rsidP="0094500C">
            <w:pPr>
              <w:spacing w:line="360" w:lineRule="auto"/>
              <w:jc w:val="right"/>
              <w:rPr>
                <w:rFonts w:ascii="Arial" w:hAnsi="Arial" w:cs="Arial"/>
                <w:sz w:val="28"/>
                <w:szCs w:val="28"/>
              </w:rPr>
            </w:pPr>
          </w:p>
          <w:p w:rsidR="00192237" w:rsidRDefault="00192237" w:rsidP="0094500C">
            <w:pPr>
              <w:spacing w:line="360" w:lineRule="auto"/>
              <w:jc w:val="right"/>
              <w:rPr>
                <w:rFonts w:ascii="Arial" w:hAnsi="Arial" w:cs="Arial"/>
                <w:sz w:val="28"/>
                <w:szCs w:val="28"/>
              </w:rPr>
            </w:pPr>
            <w:r>
              <w:rPr>
                <w:rFonts w:ascii="Arial" w:hAnsi="Arial" w:cs="Arial"/>
                <w:sz w:val="28"/>
                <w:szCs w:val="28"/>
              </w:rPr>
              <w:t>70</w:t>
            </w:r>
          </w:p>
          <w:p w:rsidR="00192237" w:rsidRDefault="00192237" w:rsidP="0094500C">
            <w:pPr>
              <w:spacing w:line="360" w:lineRule="auto"/>
              <w:jc w:val="right"/>
              <w:rPr>
                <w:rFonts w:ascii="Arial" w:hAnsi="Arial" w:cs="Arial"/>
                <w:sz w:val="28"/>
                <w:szCs w:val="28"/>
              </w:rPr>
            </w:pPr>
          </w:p>
          <w:p w:rsidR="00192237" w:rsidRDefault="00192237" w:rsidP="0094500C">
            <w:pPr>
              <w:spacing w:line="360" w:lineRule="auto"/>
              <w:jc w:val="right"/>
              <w:rPr>
                <w:rFonts w:ascii="Arial" w:hAnsi="Arial" w:cs="Arial"/>
                <w:sz w:val="28"/>
                <w:szCs w:val="28"/>
              </w:rPr>
            </w:pPr>
          </w:p>
          <w:p w:rsidR="00192237" w:rsidRPr="00E03DED" w:rsidRDefault="00192237" w:rsidP="0094500C">
            <w:pPr>
              <w:spacing w:line="360" w:lineRule="auto"/>
              <w:jc w:val="right"/>
              <w:rPr>
                <w:rFonts w:ascii="Arial" w:hAnsi="Arial" w:cs="Arial"/>
                <w:sz w:val="28"/>
                <w:szCs w:val="28"/>
              </w:rPr>
            </w:pPr>
          </w:p>
        </w:tc>
        <w:tc>
          <w:tcPr>
            <w:tcW w:w="7655" w:type="dxa"/>
          </w:tcPr>
          <w:p w:rsidR="009E7991" w:rsidRPr="00E03DED" w:rsidRDefault="009E7991" w:rsidP="00DA742C">
            <w:pPr>
              <w:spacing w:line="360" w:lineRule="auto"/>
              <w:jc w:val="center"/>
              <w:rPr>
                <w:rFonts w:ascii="Arial" w:hAnsi="Arial" w:cs="Arial"/>
                <w:i/>
                <w:sz w:val="28"/>
                <w:szCs w:val="28"/>
              </w:rPr>
            </w:pPr>
            <w:r w:rsidRPr="00E03DED">
              <w:rPr>
                <w:rFonts w:ascii="Arial" w:hAnsi="Arial" w:cs="Arial"/>
                <w:i/>
                <w:sz w:val="28"/>
                <w:szCs w:val="28"/>
              </w:rPr>
              <w:lastRenderedPageBreak/>
              <w:t xml:space="preserve">Chapitre </w:t>
            </w:r>
            <w:r>
              <w:rPr>
                <w:rFonts w:ascii="Arial" w:hAnsi="Arial" w:cs="Arial"/>
                <w:i/>
                <w:sz w:val="28"/>
                <w:szCs w:val="28"/>
              </w:rPr>
              <w:t>2</w:t>
            </w:r>
          </w:p>
          <w:p w:rsidR="009E7991" w:rsidRPr="00E03DED" w:rsidRDefault="009E7991" w:rsidP="00DA742C">
            <w:pPr>
              <w:spacing w:line="360" w:lineRule="auto"/>
              <w:jc w:val="center"/>
              <w:rPr>
                <w:rFonts w:ascii="Arial" w:hAnsi="Arial" w:cs="Arial"/>
                <w:i/>
                <w:sz w:val="28"/>
                <w:szCs w:val="28"/>
              </w:rPr>
            </w:pPr>
          </w:p>
          <w:p w:rsidR="009E7991" w:rsidRPr="00E03DED" w:rsidRDefault="009E7991" w:rsidP="00DA742C">
            <w:pPr>
              <w:spacing w:line="360" w:lineRule="auto"/>
              <w:jc w:val="center"/>
              <w:rPr>
                <w:rFonts w:ascii="Arial" w:hAnsi="Arial" w:cs="Arial"/>
                <w:b/>
                <w:bCs/>
                <w:spacing w:val="16"/>
                <w:sz w:val="28"/>
                <w:szCs w:val="28"/>
              </w:rPr>
            </w:pPr>
            <w:r>
              <w:rPr>
                <w:rFonts w:ascii="Arial" w:hAnsi="Arial" w:cs="Arial"/>
                <w:b/>
                <w:bCs/>
                <w:spacing w:val="16"/>
                <w:sz w:val="28"/>
                <w:szCs w:val="28"/>
              </w:rPr>
              <w:t>La grande peur de Philippe</w:t>
            </w:r>
          </w:p>
          <w:p w:rsidR="009E7991" w:rsidRPr="00E03DED" w:rsidRDefault="009E7991" w:rsidP="00DA742C">
            <w:pPr>
              <w:spacing w:line="360" w:lineRule="auto"/>
              <w:jc w:val="center"/>
              <w:rPr>
                <w:rFonts w:ascii="Arial" w:hAnsi="Arial" w:cs="Arial"/>
                <w:b/>
                <w:bCs/>
                <w:spacing w:val="16"/>
              </w:rPr>
            </w:pPr>
          </w:p>
          <w:p w:rsidR="009E7991" w:rsidRPr="00E03DED" w:rsidRDefault="009E7991" w:rsidP="00DA742C">
            <w:pPr>
              <w:spacing w:line="360" w:lineRule="auto"/>
              <w:jc w:val="center"/>
              <w:rPr>
                <w:rFonts w:ascii="Arial" w:hAnsi="Arial" w:cs="Arial"/>
                <w:sz w:val="28"/>
                <w:szCs w:val="28"/>
              </w:rPr>
            </w:pPr>
            <w:r w:rsidRPr="007753A1">
              <w:rPr>
                <w:noProof/>
              </w:rPr>
              <w:drawing>
                <wp:inline distT="0" distB="0" distL="0" distR="0">
                  <wp:extent cx="4274170" cy="147733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7509" cy="1488862"/>
                          </a:xfrm>
                          <a:prstGeom prst="rect">
                            <a:avLst/>
                          </a:prstGeom>
                          <a:noFill/>
                          <a:ln>
                            <a:noFill/>
                          </a:ln>
                        </pic:spPr>
                      </pic:pic>
                    </a:graphicData>
                  </a:graphic>
                </wp:inline>
              </w:drawing>
            </w:r>
          </w:p>
          <w:p w:rsidR="009E7991" w:rsidRPr="00F742E1" w:rsidRDefault="009E7991" w:rsidP="00DA742C">
            <w:pPr>
              <w:spacing w:line="360" w:lineRule="auto"/>
              <w:jc w:val="both"/>
              <w:rPr>
                <w:rFonts w:ascii="Arial" w:hAnsi="Arial" w:cs="Arial"/>
                <w:sz w:val="28"/>
                <w:szCs w:val="28"/>
              </w:rPr>
            </w:pPr>
            <w:r w:rsidRPr="00F742E1">
              <w:rPr>
                <w:rFonts w:ascii="Arial" w:hAnsi="Arial" w:cs="Arial"/>
                <w:sz w:val="28"/>
                <w:szCs w:val="28"/>
              </w:rPr>
              <w:t xml:space="preserve">Le cortège fait halte à Compiègne, dans le nord de Paris. Tout alentour, la forêt est immense et </w:t>
            </w:r>
            <w:r w:rsidRPr="00F742E1">
              <w:rPr>
                <w:rFonts w:ascii="Arial" w:hAnsi="Arial" w:cs="Arial"/>
                <w:b/>
                <w:sz w:val="28"/>
                <w:szCs w:val="28"/>
              </w:rPr>
              <w:t>giboyeuse</w:t>
            </w:r>
            <w:r w:rsidRPr="00F742E1">
              <w:rPr>
                <w:rFonts w:ascii="Arial" w:hAnsi="Arial" w:cs="Arial"/>
                <w:sz w:val="28"/>
                <w:szCs w:val="28"/>
              </w:rPr>
              <w:t>. La tentation est trop grande. Philippe obtient de son père l'autorisation d'aller y chasser les grands animaux, cerfs ou sangliers. Il s'éloigne en compagnie de quelques amis et des veneurs du roi, maîtres dans l'art de la chasse à courre.</w:t>
            </w:r>
          </w:p>
          <w:p w:rsidR="009E7991" w:rsidRDefault="009E7991" w:rsidP="00DA742C">
            <w:pPr>
              <w:spacing w:line="360" w:lineRule="auto"/>
              <w:jc w:val="both"/>
              <w:rPr>
                <w:rFonts w:ascii="Arial" w:hAnsi="Arial" w:cs="Arial"/>
                <w:sz w:val="28"/>
                <w:szCs w:val="28"/>
              </w:rPr>
            </w:pPr>
            <w:r w:rsidRPr="00F742E1">
              <w:rPr>
                <w:rFonts w:ascii="Arial" w:hAnsi="Arial" w:cs="Arial"/>
                <w:sz w:val="28"/>
                <w:szCs w:val="28"/>
              </w:rPr>
              <w:t xml:space="preserve">Soudain, un sanglier magnifique surgit. Les </w:t>
            </w:r>
            <w:r w:rsidRPr="00F742E1">
              <w:rPr>
                <w:rFonts w:ascii="Arial" w:hAnsi="Arial" w:cs="Arial"/>
                <w:b/>
                <w:sz w:val="28"/>
                <w:szCs w:val="28"/>
              </w:rPr>
              <w:t>veneurs</w:t>
            </w:r>
            <w:r w:rsidRPr="00F742E1">
              <w:rPr>
                <w:rFonts w:ascii="Arial" w:hAnsi="Arial" w:cs="Arial"/>
                <w:sz w:val="28"/>
                <w:szCs w:val="28"/>
              </w:rPr>
              <w:t xml:space="preserve"> lâchent les chiens et lancent leurs chevaux à la poursuite de la bête. Philippe fonce plus vite que les autres. Il poursuit pendant longtemps le sanglier, par des sentiers écartés, au travers de fourrés de plus en plus denses. Il s'aperçoit bientôt qu'il n'y a plus personne derrière lui. Il est seul dans cette forêt qu'il ne connaît pas, parmi les ombres profondes. Il appelle ses compagnons, mais nul ne l'entend...</w:t>
            </w:r>
          </w:p>
          <w:p w:rsidR="009E7991" w:rsidRPr="00F742E1" w:rsidRDefault="009E7991" w:rsidP="00DA742C">
            <w:pPr>
              <w:spacing w:line="360" w:lineRule="auto"/>
              <w:jc w:val="both"/>
              <w:rPr>
                <w:rFonts w:ascii="Arial" w:hAnsi="Arial" w:cs="Arial"/>
                <w:sz w:val="28"/>
                <w:szCs w:val="28"/>
              </w:rPr>
            </w:pPr>
            <w:r w:rsidRPr="00F742E1">
              <w:rPr>
                <w:rFonts w:ascii="Arial" w:hAnsi="Arial" w:cs="Arial"/>
                <w:sz w:val="28"/>
                <w:szCs w:val="28"/>
              </w:rPr>
              <w:t xml:space="preserve">Philippe </w:t>
            </w:r>
            <w:r w:rsidRPr="00AF5260">
              <w:rPr>
                <w:rFonts w:ascii="Arial" w:hAnsi="Arial" w:cs="Arial"/>
                <w:b/>
                <w:sz w:val="28"/>
                <w:szCs w:val="28"/>
              </w:rPr>
              <w:t>erre</w:t>
            </w:r>
            <w:r w:rsidRPr="00F742E1">
              <w:rPr>
                <w:rFonts w:ascii="Arial" w:hAnsi="Arial" w:cs="Arial"/>
                <w:sz w:val="28"/>
                <w:szCs w:val="28"/>
              </w:rPr>
              <w:t xml:space="preserve"> quelque temps, au gré de son cheval qui l'emporte çà et là. Il se dresse sur ses étriers, mais rien, pas âme qui vive. La nuit l'environne.</w:t>
            </w:r>
          </w:p>
          <w:p w:rsidR="009E7991" w:rsidRDefault="009E7991" w:rsidP="00DA742C">
            <w:pPr>
              <w:spacing w:line="360" w:lineRule="auto"/>
              <w:jc w:val="both"/>
              <w:rPr>
                <w:rFonts w:ascii="Arial" w:hAnsi="Arial" w:cs="Arial"/>
                <w:sz w:val="28"/>
                <w:szCs w:val="28"/>
              </w:rPr>
            </w:pPr>
            <w:r w:rsidRPr="00F742E1">
              <w:rPr>
                <w:rFonts w:ascii="Arial" w:hAnsi="Arial" w:cs="Arial"/>
                <w:sz w:val="28"/>
                <w:szCs w:val="28"/>
              </w:rPr>
              <w:t xml:space="preserve">Les bruissements étranges, les cris des rapaces, les hurlements de bêtes inconnues répondent seuls à ses pleurs. Car Philippe a peur. On lui a raconté qu'à la nuit tombée, la forêt est le domaine de géants armés de massues et d'une troupe de morts vivants porteurs de cercueils, la </w:t>
            </w:r>
            <w:r w:rsidRPr="00F742E1">
              <w:rPr>
                <w:rFonts w:ascii="Arial" w:hAnsi="Arial" w:cs="Arial"/>
                <w:sz w:val="28"/>
                <w:szCs w:val="28"/>
              </w:rPr>
              <w:lastRenderedPageBreak/>
              <w:t>Mesnie Hellequin. Elle vous emporte vers les enfers si vous la croisez. Philippe descend de son cheval et se blottit contre lui. Toute la nuit il reste ainsi, sans fermer l'œil, à épier les mouvements suspects.</w:t>
            </w:r>
          </w:p>
          <w:p w:rsidR="009E7991" w:rsidRPr="00F742E1" w:rsidRDefault="009E7991" w:rsidP="00DA742C">
            <w:pPr>
              <w:spacing w:line="360" w:lineRule="auto"/>
              <w:jc w:val="center"/>
              <w:rPr>
                <w:rFonts w:ascii="Arial" w:hAnsi="Arial" w:cs="Arial"/>
                <w:sz w:val="28"/>
                <w:szCs w:val="28"/>
              </w:rPr>
            </w:pPr>
            <w:r w:rsidRPr="007753A1">
              <w:rPr>
                <w:noProof/>
              </w:rPr>
              <w:drawing>
                <wp:inline distT="0" distB="0" distL="0" distR="0">
                  <wp:extent cx="4130040" cy="4530725"/>
                  <wp:effectExtent l="0" t="0" r="381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040" cy="4530725"/>
                          </a:xfrm>
                          <a:prstGeom prst="rect">
                            <a:avLst/>
                          </a:prstGeom>
                          <a:noFill/>
                          <a:ln>
                            <a:noFill/>
                          </a:ln>
                        </pic:spPr>
                      </pic:pic>
                    </a:graphicData>
                  </a:graphic>
                </wp:inline>
              </w:drawing>
            </w:r>
          </w:p>
          <w:p w:rsidR="009E7991" w:rsidRPr="00F742E1" w:rsidRDefault="009E7991" w:rsidP="00DA742C">
            <w:pPr>
              <w:spacing w:line="360" w:lineRule="auto"/>
              <w:jc w:val="both"/>
              <w:rPr>
                <w:rFonts w:ascii="Arial" w:hAnsi="Arial" w:cs="Arial"/>
                <w:sz w:val="28"/>
                <w:szCs w:val="28"/>
              </w:rPr>
            </w:pPr>
            <w:r w:rsidRPr="00F742E1">
              <w:rPr>
                <w:rFonts w:ascii="Arial" w:hAnsi="Arial" w:cs="Arial"/>
                <w:sz w:val="28"/>
                <w:szCs w:val="28"/>
              </w:rPr>
              <w:t xml:space="preserve">Quand le jour se lève enfin, dissipant les formes de l'inconnu, le jeune prince remonte en selle et pas à pas avance </w:t>
            </w:r>
            <w:r w:rsidRPr="00550B9B">
              <w:rPr>
                <w:rFonts w:ascii="Arial" w:hAnsi="Arial" w:cs="Arial"/>
                <w:b/>
                <w:sz w:val="28"/>
                <w:szCs w:val="28"/>
              </w:rPr>
              <w:t>au jugé</w:t>
            </w:r>
            <w:r w:rsidRPr="00F742E1">
              <w:rPr>
                <w:rFonts w:ascii="Arial" w:hAnsi="Arial" w:cs="Arial"/>
                <w:sz w:val="28"/>
                <w:szCs w:val="28"/>
              </w:rPr>
              <w:t>. Il n'a rien à manger, rien à boire. Il prie Dieu, la Vierge Marie et saint Denis, protecteur des rois et de la France au côté de saint Michel. Alors, quelque part au bout d'une clairière, apparaissent une hutte et un four rond où scintille une flamme. Tout à côté, un homme très grand et très sale et très noir de visage. Serait-ce un géant de la Mesnie</w:t>
            </w:r>
            <w:r>
              <w:rPr>
                <w:rFonts w:ascii="Arial" w:hAnsi="Arial" w:cs="Arial"/>
                <w:sz w:val="28"/>
                <w:szCs w:val="28"/>
              </w:rPr>
              <w:t>.</w:t>
            </w:r>
            <w:r w:rsidRPr="00F742E1">
              <w:rPr>
                <w:rFonts w:ascii="Arial" w:hAnsi="Arial" w:cs="Arial"/>
                <w:sz w:val="28"/>
                <w:szCs w:val="28"/>
              </w:rPr>
              <w:t xml:space="preserve"> Philippe s'avance prudemment, salue l'homme armé d'une masse. C'est en fait un forgeron.</w:t>
            </w:r>
          </w:p>
          <w:p w:rsidR="009E7991" w:rsidRPr="00F742E1" w:rsidRDefault="009E7991" w:rsidP="00DA742C">
            <w:pPr>
              <w:spacing w:line="360" w:lineRule="auto"/>
              <w:jc w:val="both"/>
              <w:rPr>
                <w:rFonts w:ascii="Arial" w:hAnsi="Arial" w:cs="Arial"/>
                <w:sz w:val="28"/>
                <w:szCs w:val="28"/>
              </w:rPr>
            </w:pPr>
            <w:r w:rsidRPr="00F742E1">
              <w:rPr>
                <w:rFonts w:ascii="Arial" w:hAnsi="Arial" w:cs="Arial"/>
                <w:sz w:val="28"/>
                <w:szCs w:val="28"/>
              </w:rPr>
              <w:t xml:space="preserve"> « Je suis Philippe, le fils de votre roi. Voulez-vous m'aider à retrouver mon chemin ? » Le forgeron s'incline et </w:t>
            </w:r>
            <w:r w:rsidR="0094500C">
              <w:rPr>
                <w:rFonts w:ascii="Arial" w:hAnsi="Arial" w:cs="Arial"/>
                <w:sz w:val="28"/>
                <w:szCs w:val="28"/>
              </w:rPr>
              <w:t>r</w:t>
            </w:r>
            <w:r w:rsidRPr="00F742E1">
              <w:rPr>
                <w:rFonts w:ascii="Arial" w:hAnsi="Arial" w:cs="Arial"/>
                <w:sz w:val="28"/>
                <w:szCs w:val="28"/>
              </w:rPr>
              <w:t xml:space="preserve">econduit </w:t>
            </w:r>
            <w:r w:rsidRPr="00F742E1">
              <w:rPr>
                <w:rFonts w:ascii="Arial" w:hAnsi="Arial" w:cs="Arial"/>
                <w:sz w:val="28"/>
                <w:szCs w:val="28"/>
              </w:rPr>
              <w:lastRenderedPageBreak/>
              <w:t>le prince jusqu'aux portes de Compiègne où il reçoit une bourse emplie de pièces d'argent.</w:t>
            </w:r>
          </w:p>
          <w:p w:rsidR="009E7991" w:rsidRPr="00F742E1" w:rsidRDefault="009E7991" w:rsidP="00DA742C">
            <w:pPr>
              <w:spacing w:line="360" w:lineRule="auto"/>
              <w:jc w:val="both"/>
              <w:rPr>
                <w:rFonts w:ascii="Arial" w:hAnsi="Arial" w:cs="Arial"/>
                <w:sz w:val="28"/>
                <w:szCs w:val="28"/>
              </w:rPr>
            </w:pPr>
            <w:r w:rsidRPr="00F742E1">
              <w:rPr>
                <w:rFonts w:ascii="Arial" w:hAnsi="Arial" w:cs="Arial"/>
                <w:sz w:val="28"/>
                <w:szCs w:val="28"/>
              </w:rPr>
              <w:t xml:space="preserve">Louis VII prend son fils dans ses bras. Mais Philippe est morose, refuse de participer au banquet en son honneur et n'accepte qu'une tranche de pain. Il part se coucher aussitôt. Le lendemain, il reste allongé, les yeux éteints, sans courage ni vigueur. Les médecins appelés à son chevet lui tâtent le pouls, observent ses urines mais ne </w:t>
            </w:r>
            <w:r w:rsidRPr="00DD23AA">
              <w:rPr>
                <w:rFonts w:ascii="Arial" w:hAnsi="Arial" w:cs="Arial"/>
                <w:b/>
                <w:sz w:val="28"/>
                <w:szCs w:val="28"/>
              </w:rPr>
              <w:t>décèlent</w:t>
            </w:r>
            <w:r w:rsidRPr="00F742E1">
              <w:rPr>
                <w:rFonts w:ascii="Arial" w:hAnsi="Arial" w:cs="Arial"/>
                <w:sz w:val="28"/>
                <w:szCs w:val="28"/>
              </w:rPr>
              <w:t xml:space="preserve"> rien. Son état pourtant </w:t>
            </w:r>
            <w:r w:rsidRPr="00085D45">
              <w:rPr>
                <w:rFonts w:ascii="Arial" w:hAnsi="Arial" w:cs="Arial"/>
                <w:b/>
                <w:sz w:val="28"/>
                <w:szCs w:val="28"/>
              </w:rPr>
              <w:t>empire</w:t>
            </w:r>
            <w:r w:rsidRPr="00F742E1">
              <w:rPr>
                <w:rFonts w:ascii="Arial" w:hAnsi="Arial" w:cs="Arial"/>
                <w:sz w:val="28"/>
                <w:szCs w:val="28"/>
              </w:rPr>
              <w:t xml:space="preserve">. Le royal garçon reste </w:t>
            </w:r>
            <w:r w:rsidRPr="00085D45">
              <w:rPr>
                <w:rFonts w:ascii="Arial" w:hAnsi="Arial" w:cs="Arial"/>
                <w:b/>
                <w:sz w:val="28"/>
                <w:szCs w:val="28"/>
              </w:rPr>
              <w:t>prostré</w:t>
            </w:r>
            <w:r w:rsidRPr="00F742E1">
              <w:rPr>
                <w:rFonts w:ascii="Arial" w:hAnsi="Arial" w:cs="Arial"/>
                <w:sz w:val="28"/>
                <w:szCs w:val="28"/>
              </w:rPr>
              <w:t xml:space="preserve">, triste, sans pratiquement rien avaler. On craint pour sa vie. Louis VII fait annuler la cérémonie du couronnement. Puisque les médecins ne peuvent rien, il s'en remet à Dieu. Dès le 19 août, le roi de France part en simple </w:t>
            </w:r>
            <w:r w:rsidRPr="00085D45">
              <w:rPr>
                <w:rFonts w:ascii="Arial" w:hAnsi="Arial" w:cs="Arial"/>
                <w:b/>
                <w:sz w:val="28"/>
                <w:szCs w:val="28"/>
              </w:rPr>
              <w:t>pèlerin</w:t>
            </w:r>
            <w:r w:rsidRPr="00F742E1">
              <w:rPr>
                <w:rFonts w:ascii="Arial" w:hAnsi="Arial" w:cs="Arial"/>
                <w:sz w:val="28"/>
                <w:szCs w:val="28"/>
              </w:rPr>
              <w:t>.</w:t>
            </w:r>
          </w:p>
          <w:p w:rsidR="009E7991" w:rsidRDefault="009E7991" w:rsidP="00DA742C">
            <w:pPr>
              <w:spacing w:line="360" w:lineRule="auto"/>
              <w:jc w:val="both"/>
              <w:rPr>
                <w:rFonts w:ascii="Arial" w:hAnsi="Arial" w:cs="Arial"/>
                <w:sz w:val="28"/>
                <w:szCs w:val="28"/>
              </w:rPr>
            </w:pPr>
            <w:r w:rsidRPr="00F742E1">
              <w:rPr>
                <w:rFonts w:ascii="Arial" w:hAnsi="Arial" w:cs="Arial"/>
                <w:sz w:val="28"/>
                <w:szCs w:val="28"/>
              </w:rPr>
              <w:t>Il embarque pour l'Angleterre pourtant ennemie : il s'en va prier à Canterbury sur la tombe de saint Thomas Becket qui fut son ami. Car, dit-on, de nombreux miracles s'y déroulent. Fils d'un riche marchand de la Cité de Londres, Thomas Becket était le compagnon favori d'Henri II Plantagenêt, roi d'Angleterre.</w:t>
            </w:r>
          </w:p>
          <w:p w:rsidR="009E7991" w:rsidRDefault="009E7991" w:rsidP="00DA742C">
            <w:pPr>
              <w:spacing w:line="360" w:lineRule="auto"/>
              <w:jc w:val="both"/>
              <w:rPr>
                <w:rFonts w:ascii="Arial" w:hAnsi="Arial" w:cs="Arial"/>
                <w:sz w:val="28"/>
                <w:szCs w:val="28"/>
              </w:rPr>
            </w:pPr>
            <w:r w:rsidRPr="00085D45">
              <w:rPr>
                <w:rFonts w:ascii="Arial" w:hAnsi="Arial" w:cs="Arial"/>
                <w:sz w:val="28"/>
                <w:szCs w:val="28"/>
              </w:rPr>
              <w:t>Le roi l'avait fait chancelier, puis, honneur</w:t>
            </w:r>
            <w:r>
              <w:rPr>
                <w:rFonts w:ascii="Arial" w:hAnsi="Arial" w:cs="Arial"/>
                <w:sz w:val="28"/>
                <w:szCs w:val="28"/>
              </w:rPr>
              <w:t xml:space="preserve"> </w:t>
            </w:r>
            <w:r w:rsidRPr="00085D45">
              <w:rPr>
                <w:rFonts w:ascii="Arial" w:hAnsi="Arial" w:cs="Arial"/>
                <w:sz w:val="28"/>
                <w:szCs w:val="28"/>
              </w:rPr>
              <w:t>suprême, archevêque de Canterbury. Ce jour-là Thomas dit au roi :</w:t>
            </w:r>
          </w:p>
          <w:p w:rsidR="009E7991" w:rsidRPr="00085D45" w:rsidRDefault="009E7991" w:rsidP="00DA742C">
            <w:pPr>
              <w:spacing w:line="360" w:lineRule="auto"/>
              <w:jc w:val="both"/>
              <w:rPr>
                <w:rFonts w:ascii="Arial" w:hAnsi="Arial" w:cs="Arial"/>
                <w:sz w:val="28"/>
                <w:szCs w:val="28"/>
              </w:rPr>
            </w:pPr>
            <w:r w:rsidRPr="00085D45">
              <w:rPr>
                <w:rFonts w:ascii="Arial" w:hAnsi="Arial" w:cs="Arial"/>
                <w:sz w:val="28"/>
                <w:szCs w:val="28"/>
              </w:rPr>
              <w:t>« Vous me haïrez bientôt autant que vous m'aimez. »</w:t>
            </w:r>
          </w:p>
          <w:p w:rsidR="009E7991" w:rsidRDefault="009E7991" w:rsidP="00DA742C">
            <w:pPr>
              <w:spacing w:line="360" w:lineRule="auto"/>
              <w:jc w:val="both"/>
              <w:rPr>
                <w:noProof/>
              </w:rPr>
            </w:pPr>
            <w:r w:rsidRPr="00085D45">
              <w:rPr>
                <w:rFonts w:ascii="Arial" w:hAnsi="Arial" w:cs="Arial"/>
                <w:sz w:val="28"/>
                <w:szCs w:val="28"/>
              </w:rPr>
              <w:t xml:space="preserve">Il avait vécu dans le luxe et la débauche ; il offrit ses biens aux pauvres. Il s'opposa au roi Henri qui voulait contrôler la puissance de l'Église. </w:t>
            </w:r>
            <w:r w:rsidRPr="00085D45">
              <w:rPr>
                <w:rFonts w:ascii="Arial" w:hAnsi="Arial" w:cs="Arial"/>
                <w:b/>
                <w:sz w:val="28"/>
                <w:szCs w:val="28"/>
              </w:rPr>
              <w:t>Condamné à l'exil</w:t>
            </w:r>
            <w:r w:rsidRPr="00085D45">
              <w:rPr>
                <w:rFonts w:ascii="Arial" w:hAnsi="Arial" w:cs="Arial"/>
                <w:sz w:val="28"/>
                <w:szCs w:val="28"/>
              </w:rPr>
              <w:t xml:space="preserve">, il s'était réfugié en France où il devint l'ami de Louis VII. En 1170, il osa revenir à Canterbury. Quatre chevaliers vengeurs l'y attendaient et lui fendirent le crâne à coups d'épée, répandant sa cervelle sur les marches de </w:t>
            </w:r>
            <w:r w:rsidRPr="00085D45">
              <w:rPr>
                <w:rFonts w:ascii="Arial" w:hAnsi="Arial" w:cs="Arial"/>
                <w:b/>
                <w:sz w:val="28"/>
                <w:szCs w:val="28"/>
              </w:rPr>
              <w:t>l'autel</w:t>
            </w:r>
            <w:r w:rsidRPr="00085D45">
              <w:rPr>
                <w:rFonts w:ascii="Arial" w:hAnsi="Arial" w:cs="Arial"/>
                <w:sz w:val="28"/>
                <w:szCs w:val="28"/>
              </w:rPr>
              <w:t xml:space="preserve"> de sa cathédrale. Henri dut </w:t>
            </w:r>
            <w:r w:rsidRPr="00085D45">
              <w:rPr>
                <w:rFonts w:ascii="Arial" w:hAnsi="Arial" w:cs="Arial"/>
                <w:b/>
                <w:sz w:val="28"/>
                <w:szCs w:val="28"/>
              </w:rPr>
              <w:t>expier</w:t>
            </w:r>
            <w:r w:rsidRPr="00085D45">
              <w:rPr>
                <w:rFonts w:ascii="Arial" w:hAnsi="Arial" w:cs="Arial"/>
                <w:sz w:val="28"/>
                <w:szCs w:val="28"/>
              </w:rPr>
              <w:t xml:space="preserve"> ce crime qu'il n'avait pas voulu. Il se rendit à pied jusqu'au tombeau de Thomas. Il se mit nu et demanda à soixante-dix moines tour à tour de le fouetter. Chose étonnante, dans les </w:t>
            </w:r>
            <w:r w:rsidRPr="00085D45">
              <w:rPr>
                <w:rFonts w:ascii="Arial" w:hAnsi="Arial" w:cs="Arial"/>
                <w:sz w:val="28"/>
                <w:szCs w:val="28"/>
              </w:rPr>
              <w:lastRenderedPageBreak/>
              <w:t xml:space="preserve">mois qui suivirent, les malades qui approchaient du tombeau de Thomas </w:t>
            </w:r>
            <w:r w:rsidRPr="00085D45">
              <w:rPr>
                <w:rFonts w:ascii="Arial" w:hAnsi="Arial" w:cs="Arial"/>
                <w:b/>
                <w:sz w:val="28"/>
                <w:szCs w:val="28"/>
              </w:rPr>
              <w:t>recouvraient</w:t>
            </w:r>
            <w:r w:rsidRPr="00085D45">
              <w:rPr>
                <w:rFonts w:ascii="Arial" w:hAnsi="Arial" w:cs="Arial"/>
                <w:sz w:val="28"/>
                <w:szCs w:val="28"/>
              </w:rPr>
              <w:t xml:space="preserve"> la santé. Voilà pourquoi Louis VII fait aussi le voyage en cette fin août 1179. Il a bien raison car, à son retour en France, il apprend que son fils va</w:t>
            </w:r>
            <w:r>
              <w:rPr>
                <w:rFonts w:ascii="Arial" w:hAnsi="Arial" w:cs="Arial"/>
                <w:sz w:val="28"/>
                <w:szCs w:val="28"/>
              </w:rPr>
              <w:t xml:space="preserve"> </w:t>
            </w:r>
            <w:r w:rsidRPr="00085D45">
              <w:rPr>
                <w:rFonts w:ascii="Arial" w:hAnsi="Arial" w:cs="Arial"/>
                <w:sz w:val="28"/>
                <w:szCs w:val="28"/>
              </w:rPr>
              <w:t>mieux.</w:t>
            </w:r>
          </w:p>
          <w:p w:rsidR="009E7991" w:rsidRPr="00E03DED" w:rsidRDefault="009E7991" w:rsidP="007D68CA">
            <w:pPr>
              <w:spacing w:line="360" w:lineRule="auto"/>
              <w:rPr>
                <w:rFonts w:ascii="Arial" w:hAnsi="Arial" w:cs="Arial"/>
                <w:i/>
                <w:sz w:val="28"/>
                <w:szCs w:val="28"/>
              </w:rPr>
            </w:pPr>
          </w:p>
        </w:tc>
        <w:tc>
          <w:tcPr>
            <w:tcW w:w="2268" w:type="dxa"/>
          </w:tcPr>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Pr="00F742E1" w:rsidRDefault="009E7991" w:rsidP="007D68CA">
            <w:pPr>
              <w:ind w:left="142"/>
              <w:rPr>
                <w:b/>
              </w:rPr>
            </w:pPr>
            <w:r w:rsidRPr="00F742E1">
              <w:rPr>
                <w:b/>
              </w:rPr>
              <w:t>giboyeux:</w:t>
            </w:r>
          </w:p>
          <w:p w:rsidR="009E7991" w:rsidRDefault="009E7991" w:rsidP="007D68CA">
            <w:pPr>
              <w:ind w:left="142"/>
            </w:pPr>
            <w:r>
              <w:t>où vit beaucoup de gibier</w:t>
            </w:r>
          </w:p>
          <w:p w:rsidR="009E7991" w:rsidRDefault="009E7991" w:rsidP="007D68CA">
            <w:pPr>
              <w:ind w:left="142"/>
              <w:rPr>
                <w:b/>
              </w:rPr>
            </w:pPr>
          </w:p>
          <w:p w:rsidR="009E7991" w:rsidRDefault="009E7991" w:rsidP="007D68CA">
            <w:pPr>
              <w:ind w:left="142"/>
              <w:rPr>
                <w:b/>
              </w:rPr>
            </w:pPr>
          </w:p>
          <w:p w:rsidR="009E7991" w:rsidRDefault="009E7991" w:rsidP="007D68CA">
            <w:pPr>
              <w:ind w:left="142"/>
              <w:rPr>
                <w:b/>
              </w:rPr>
            </w:pPr>
          </w:p>
          <w:p w:rsidR="009E7991" w:rsidRDefault="009E7991" w:rsidP="007D68CA">
            <w:pPr>
              <w:ind w:left="142"/>
              <w:rPr>
                <w:b/>
              </w:rPr>
            </w:pPr>
          </w:p>
          <w:p w:rsidR="009E7991" w:rsidRDefault="009E7991" w:rsidP="007D68CA">
            <w:pPr>
              <w:ind w:left="142"/>
              <w:rPr>
                <w:b/>
              </w:rPr>
            </w:pPr>
          </w:p>
          <w:p w:rsidR="009E7991" w:rsidRDefault="009E7991" w:rsidP="007D68CA">
            <w:pPr>
              <w:ind w:left="142"/>
              <w:rPr>
                <w:b/>
              </w:rPr>
            </w:pPr>
          </w:p>
          <w:p w:rsidR="009E7991" w:rsidRPr="00F742E1" w:rsidRDefault="009E7991" w:rsidP="007D68CA">
            <w:pPr>
              <w:ind w:left="142"/>
              <w:rPr>
                <w:b/>
              </w:rPr>
            </w:pPr>
            <w:r w:rsidRPr="00F742E1">
              <w:rPr>
                <w:b/>
              </w:rPr>
              <w:t>un veneur:</w:t>
            </w:r>
          </w:p>
          <w:p w:rsidR="009E7991" w:rsidRDefault="009E7991" w:rsidP="007D68CA">
            <w:pPr>
              <w:ind w:left="142"/>
            </w:pPr>
            <w:r>
              <w:t>une personne qui dirige la meute de chiens lors d'une chasse</w:t>
            </w: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Default="009E7991" w:rsidP="007D68CA">
            <w:pPr>
              <w:ind w:left="142"/>
            </w:pPr>
          </w:p>
          <w:p w:rsidR="009E7991" w:rsidRPr="00AF5260" w:rsidRDefault="009E7991" w:rsidP="007D68CA">
            <w:pPr>
              <w:pStyle w:val="Style1"/>
              <w:ind w:left="142"/>
              <w:rPr>
                <w:b/>
                <w:bCs/>
                <w:spacing w:val="1"/>
              </w:rPr>
            </w:pPr>
            <w:r>
              <w:rPr>
                <w:b/>
                <w:bCs/>
                <w:spacing w:val="1"/>
              </w:rPr>
              <w:t>e</w:t>
            </w:r>
            <w:r w:rsidRPr="00AF5260">
              <w:rPr>
                <w:b/>
                <w:bCs/>
                <w:spacing w:val="1"/>
              </w:rPr>
              <w:t>rrer</w:t>
            </w:r>
            <w:r>
              <w:rPr>
                <w:b/>
                <w:bCs/>
                <w:spacing w:val="1"/>
              </w:rPr>
              <w:t> :</w:t>
            </w:r>
          </w:p>
          <w:p w:rsidR="009E7991" w:rsidRPr="00AF5260" w:rsidRDefault="009E7991" w:rsidP="007D68CA">
            <w:pPr>
              <w:pStyle w:val="Style1"/>
              <w:adjustRightInd/>
              <w:ind w:left="142"/>
              <w:rPr>
                <w:bCs/>
                <w:spacing w:val="1"/>
              </w:rPr>
            </w:pPr>
            <w:r w:rsidRPr="00AF5260">
              <w:rPr>
                <w:bCs/>
                <w:spacing w:val="1"/>
              </w:rPr>
              <w:t>avancer au hasard</w:t>
            </w:r>
          </w:p>
          <w:p w:rsidR="009E7991" w:rsidRPr="00293103" w:rsidRDefault="009E7991" w:rsidP="007D68CA">
            <w:pPr>
              <w:pStyle w:val="Style1"/>
              <w:adjustRightInd/>
              <w:ind w:left="142"/>
              <w:rPr>
                <w:b/>
                <w:bCs/>
                <w:spacing w:val="1"/>
              </w:rPr>
            </w:pPr>
          </w:p>
          <w:p w:rsidR="009E7991" w:rsidRDefault="009E7991" w:rsidP="007D68CA">
            <w:pPr>
              <w:ind w:left="142"/>
              <w:rPr>
                <w:spacing w:val="-1"/>
              </w:rPr>
            </w:pPr>
          </w:p>
          <w:p w:rsidR="009E7991" w:rsidRDefault="009E7991" w:rsidP="007D68CA">
            <w:pPr>
              <w:ind w:left="142"/>
              <w:rPr>
                <w:spacing w:val="-1"/>
              </w:rPr>
            </w:pPr>
          </w:p>
          <w:p w:rsidR="009E7991" w:rsidRDefault="009E7991" w:rsidP="007D68CA">
            <w:pPr>
              <w:ind w:left="142"/>
              <w:rPr>
                <w:spacing w:val="-1"/>
              </w:rPr>
            </w:pPr>
          </w:p>
          <w:p w:rsidR="009E7991" w:rsidRDefault="009E7991" w:rsidP="007D68CA">
            <w:pPr>
              <w:ind w:left="142"/>
              <w:rPr>
                <w:spacing w:val="-1"/>
              </w:rPr>
            </w:pPr>
          </w:p>
          <w:p w:rsidR="009E7991" w:rsidRDefault="009E7991" w:rsidP="007D68CA">
            <w:pPr>
              <w:ind w:left="142"/>
              <w:rPr>
                <w:spacing w:val="-1"/>
              </w:rPr>
            </w:pPr>
          </w:p>
          <w:p w:rsidR="009E7991" w:rsidRDefault="009E7991" w:rsidP="007D68CA">
            <w:pPr>
              <w:ind w:left="142"/>
              <w:rPr>
                <w:spacing w:val="-1"/>
              </w:rPr>
            </w:pPr>
          </w:p>
          <w:p w:rsidR="009E7991" w:rsidRDefault="009E7991" w:rsidP="007D68CA">
            <w:pPr>
              <w:ind w:left="142"/>
              <w:rPr>
                <w:spacing w:val="-1"/>
              </w:rPr>
            </w:pPr>
          </w:p>
          <w:p w:rsidR="009E7991" w:rsidRDefault="009E7991" w:rsidP="007D68CA">
            <w:pPr>
              <w:ind w:left="142"/>
              <w:rPr>
                <w:spacing w:val="-1"/>
              </w:rPr>
            </w:pPr>
          </w:p>
          <w:p w:rsidR="009E7991" w:rsidRDefault="009E7991" w:rsidP="007D68CA">
            <w:pPr>
              <w:ind w:left="142"/>
              <w:rPr>
                <w:spacing w:val="-1"/>
              </w:rPr>
            </w:pPr>
          </w:p>
          <w:p w:rsidR="009E7991" w:rsidRPr="000356BC" w:rsidRDefault="009E7991" w:rsidP="007D68CA">
            <w:pPr>
              <w:ind w:left="142"/>
              <w:rPr>
                <w:spacing w:val="-1"/>
              </w:rPr>
            </w:pPr>
          </w:p>
          <w:p w:rsidR="009E7991" w:rsidRPr="000356BC" w:rsidRDefault="009E7991" w:rsidP="007D68CA">
            <w:pPr>
              <w:ind w:left="142"/>
              <w:rPr>
                <w:spacing w:val="-1"/>
              </w:rPr>
            </w:pPr>
          </w:p>
          <w:p w:rsidR="009E7991" w:rsidRPr="000356BC" w:rsidRDefault="009E7991" w:rsidP="007D68CA">
            <w:pPr>
              <w:ind w:left="142"/>
              <w:rPr>
                <w:spacing w:val="-1"/>
              </w:rPr>
            </w:pPr>
          </w:p>
          <w:p w:rsidR="009E7991" w:rsidRPr="000356BC" w:rsidRDefault="009E7991" w:rsidP="007D68CA">
            <w:pPr>
              <w:ind w:left="142"/>
              <w:rPr>
                <w:spacing w:val="-1"/>
              </w:rPr>
            </w:pPr>
          </w:p>
          <w:p w:rsidR="009E7991" w:rsidRPr="000356BC" w:rsidRDefault="009E7991" w:rsidP="007D68CA">
            <w:pPr>
              <w:ind w:left="142"/>
              <w:rPr>
                <w:spacing w:val="-1"/>
              </w:rPr>
            </w:pPr>
          </w:p>
          <w:p w:rsidR="009E7991" w:rsidRPr="000356BC" w:rsidRDefault="009E7991" w:rsidP="007D68CA">
            <w:pPr>
              <w:ind w:left="142"/>
              <w:rPr>
                <w:spacing w:val="-1"/>
              </w:rPr>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DA742C" w:rsidRDefault="00DA742C" w:rsidP="007D68CA">
            <w:pPr>
              <w:widowControl w:val="0"/>
              <w:autoSpaceDE w:val="0"/>
              <w:autoSpaceDN w:val="0"/>
              <w:ind w:left="142"/>
            </w:pPr>
          </w:p>
          <w:p w:rsidR="00DA742C" w:rsidRDefault="00DA742C" w:rsidP="007D68CA">
            <w:pPr>
              <w:widowControl w:val="0"/>
              <w:autoSpaceDE w:val="0"/>
              <w:autoSpaceDN w:val="0"/>
              <w:ind w:left="142"/>
            </w:pPr>
          </w:p>
          <w:p w:rsidR="009E7991" w:rsidRPr="00550B9B" w:rsidRDefault="009E7991" w:rsidP="007D68CA">
            <w:pPr>
              <w:widowControl w:val="0"/>
              <w:autoSpaceDE w:val="0"/>
              <w:autoSpaceDN w:val="0"/>
              <w:ind w:left="142"/>
              <w:rPr>
                <w:b/>
              </w:rPr>
            </w:pPr>
            <w:r w:rsidRPr="00550B9B">
              <w:rPr>
                <w:b/>
              </w:rPr>
              <w:t>au jugé :</w:t>
            </w:r>
          </w:p>
          <w:p w:rsidR="009E7991" w:rsidRDefault="009E7991" w:rsidP="007D68CA">
            <w:pPr>
              <w:widowControl w:val="0"/>
              <w:autoSpaceDE w:val="0"/>
              <w:autoSpaceDN w:val="0"/>
              <w:ind w:left="142"/>
            </w:pPr>
            <w:r>
              <w:t>en espérant</w:t>
            </w:r>
          </w:p>
          <w:p w:rsidR="009E7991" w:rsidRDefault="009E7991" w:rsidP="007D68CA">
            <w:pPr>
              <w:widowControl w:val="0"/>
              <w:autoSpaceDE w:val="0"/>
              <w:autoSpaceDN w:val="0"/>
              <w:ind w:left="142"/>
            </w:pPr>
            <w:r>
              <w:t>se diriger dans</w:t>
            </w:r>
          </w:p>
          <w:p w:rsidR="009E7991" w:rsidRDefault="009E7991" w:rsidP="007D68CA">
            <w:pPr>
              <w:widowControl w:val="0"/>
              <w:autoSpaceDE w:val="0"/>
              <w:autoSpaceDN w:val="0"/>
              <w:ind w:left="142"/>
            </w:pPr>
            <w:r>
              <w:t>la bonne direction</w:t>
            </w: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rPr>
                <w:b/>
              </w:rPr>
            </w:pPr>
          </w:p>
          <w:p w:rsidR="009E7991" w:rsidRDefault="009E7991" w:rsidP="007D68CA">
            <w:pPr>
              <w:widowControl w:val="0"/>
              <w:autoSpaceDE w:val="0"/>
              <w:autoSpaceDN w:val="0"/>
              <w:ind w:left="142"/>
              <w:rPr>
                <w:b/>
              </w:rPr>
            </w:pPr>
          </w:p>
          <w:p w:rsidR="009E7991" w:rsidRDefault="009E7991" w:rsidP="007D68CA">
            <w:pPr>
              <w:widowControl w:val="0"/>
              <w:autoSpaceDE w:val="0"/>
              <w:autoSpaceDN w:val="0"/>
              <w:ind w:left="142"/>
              <w:rPr>
                <w:b/>
              </w:rPr>
            </w:pPr>
          </w:p>
          <w:p w:rsidR="009E7991" w:rsidRDefault="009E7991" w:rsidP="007D68CA">
            <w:pPr>
              <w:widowControl w:val="0"/>
              <w:autoSpaceDE w:val="0"/>
              <w:autoSpaceDN w:val="0"/>
              <w:ind w:left="142"/>
              <w:rPr>
                <w:b/>
              </w:rPr>
            </w:pPr>
          </w:p>
          <w:p w:rsidR="0094500C" w:rsidRDefault="0094500C" w:rsidP="007D68CA">
            <w:pPr>
              <w:widowControl w:val="0"/>
              <w:autoSpaceDE w:val="0"/>
              <w:autoSpaceDN w:val="0"/>
              <w:ind w:left="142"/>
              <w:rPr>
                <w:b/>
              </w:rPr>
            </w:pPr>
          </w:p>
          <w:p w:rsidR="009E7991" w:rsidRDefault="009E7991" w:rsidP="007D68CA">
            <w:pPr>
              <w:widowControl w:val="0"/>
              <w:autoSpaceDE w:val="0"/>
              <w:autoSpaceDN w:val="0"/>
              <w:ind w:left="142"/>
            </w:pPr>
            <w:r w:rsidRPr="00550B9B">
              <w:rPr>
                <w:b/>
              </w:rPr>
              <w:t>déceler :</w:t>
            </w:r>
            <w:r>
              <w:t xml:space="preserve"> découvrir</w:t>
            </w:r>
          </w:p>
          <w:p w:rsidR="009E7991" w:rsidRDefault="009E7991" w:rsidP="007D68CA">
            <w:pPr>
              <w:widowControl w:val="0"/>
              <w:autoSpaceDE w:val="0"/>
              <w:autoSpaceDN w:val="0"/>
              <w:ind w:left="142"/>
            </w:pPr>
            <w:r w:rsidRPr="00550B9B">
              <w:rPr>
                <w:b/>
              </w:rPr>
              <w:t>empirer </w:t>
            </w:r>
            <w:r>
              <w:t>: s'aggraver</w:t>
            </w:r>
          </w:p>
          <w:p w:rsidR="009E7991" w:rsidRDefault="009E7991" w:rsidP="007D68CA">
            <w:pPr>
              <w:widowControl w:val="0"/>
              <w:autoSpaceDE w:val="0"/>
              <w:autoSpaceDN w:val="0"/>
              <w:ind w:left="142"/>
            </w:pPr>
            <w:r w:rsidRPr="00EE3FBE">
              <w:rPr>
                <w:b/>
              </w:rPr>
              <w:t>prostré :</w:t>
            </w:r>
            <w:r>
              <w:rPr>
                <w:b/>
              </w:rPr>
              <w:t xml:space="preserve"> </w:t>
            </w:r>
            <w:r>
              <w:t>abattu, replié sur lui-même</w:t>
            </w:r>
          </w:p>
          <w:p w:rsidR="009E7991" w:rsidRDefault="009E7991" w:rsidP="007D68CA">
            <w:pPr>
              <w:widowControl w:val="0"/>
              <w:autoSpaceDE w:val="0"/>
              <w:autoSpaceDN w:val="0"/>
              <w:ind w:left="142"/>
              <w:rPr>
                <w:b/>
              </w:rPr>
            </w:pPr>
          </w:p>
          <w:p w:rsidR="009E7991" w:rsidRDefault="009E7991" w:rsidP="007D68CA">
            <w:pPr>
              <w:widowControl w:val="0"/>
              <w:autoSpaceDE w:val="0"/>
              <w:autoSpaceDN w:val="0"/>
              <w:ind w:left="142"/>
              <w:rPr>
                <w:b/>
              </w:rPr>
            </w:pPr>
          </w:p>
          <w:p w:rsidR="0094500C" w:rsidRDefault="0094500C" w:rsidP="007D68CA">
            <w:pPr>
              <w:widowControl w:val="0"/>
              <w:autoSpaceDE w:val="0"/>
              <w:autoSpaceDN w:val="0"/>
              <w:ind w:left="142"/>
              <w:rPr>
                <w:b/>
              </w:rPr>
            </w:pPr>
          </w:p>
          <w:p w:rsidR="009E7991" w:rsidRDefault="009E7991" w:rsidP="007D68CA">
            <w:pPr>
              <w:widowControl w:val="0"/>
              <w:autoSpaceDE w:val="0"/>
              <w:autoSpaceDN w:val="0"/>
              <w:ind w:left="142"/>
            </w:pPr>
            <w:r w:rsidRPr="00EE3FBE">
              <w:rPr>
                <w:b/>
              </w:rPr>
              <w:t>un pèlerin :</w:t>
            </w:r>
            <w:r>
              <w:t xml:space="preserve"> une personne qui effectue un voyage dans un lieu saint</w:t>
            </w: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r w:rsidRPr="00085D45">
              <w:rPr>
                <w:b/>
              </w:rPr>
              <w:t>condamné à l’exil</w:t>
            </w:r>
            <w:r>
              <w:t> :</w:t>
            </w:r>
          </w:p>
          <w:p w:rsidR="009E7991" w:rsidRDefault="009E7991" w:rsidP="007D68CA">
            <w:pPr>
              <w:widowControl w:val="0"/>
              <w:autoSpaceDE w:val="0"/>
              <w:autoSpaceDN w:val="0"/>
              <w:ind w:left="142"/>
            </w:pPr>
            <w:r>
              <w:t>expulsé de son pays</w:t>
            </w: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r w:rsidRPr="00085D45">
              <w:rPr>
                <w:b/>
              </w:rPr>
              <w:t>l'autel :</w:t>
            </w:r>
            <w:r>
              <w:rPr>
                <w:b/>
              </w:rPr>
              <w:t xml:space="preserve"> </w:t>
            </w:r>
            <w:r>
              <w:t>la table où l'on célèbre la messe</w:t>
            </w:r>
          </w:p>
          <w:p w:rsidR="009E7991" w:rsidRDefault="009E7991" w:rsidP="007D68CA">
            <w:pPr>
              <w:widowControl w:val="0"/>
              <w:autoSpaceDE w:val="0"/>
              <w:autoSpaceDN w:val="0"/>
              <w:ind w:left="142"/>
            </w:pPr>
            <w:r w:rsidRPr="00085D45">
              <w:rPr>
                <w:b/>
              </w:rPr>
              <w:t>expier :</w:t>
            </w:r>
            <w:r>
              <w:t xml:space="preserve"> réparer un crime en subissant un châtiment</w:t>
            </w:r>
          </w:p>
          <w:p w:rsidR="009E7991" w:rsidRDefault="009E7991" w:rsidP="007D68CA">
            <w:pPr>
              <w:widowControl w:val="0"/>
              <w:autoSpaceDE w:val="0"/>
              <w:autoSpaceDN w:val="0"/>
              <w:ind w:left="142"/>
              <w:rPr>
                <w:b/>
              </w:rPr>
            </w:pPr>
          </w:p>
          <w:p w:rsidR="009E7991" w:rsidRDefault="009E7991" w:rsidP="007D68CA">
            <w:pPr>
              <w:widowControl w:val="0"/>
              <w:autoSpaceDE w:val="0"/>
              <w:autoSpaceDN w:val="0"/>
              <w:ind w:left="142"/>
              <w:rPr>
                <w:b/>
              </w:rPr>
            </w:pPr>
          </w:p>
          <w:p w:rsidR="00192237" w:rsidRDefault="00192237" w:rsidP="007D68CA">
            <w:pPr>
              <w:widowControl w:val="0"/>
              <w:autoSpaceDE w:val="0"/>
              <w:autoSpaceDN w:val="0"/>
              <w:ind w:left="142"/>
              <w:rPr>
                <w:b/>
              </w:rPr>
            </w:pPr>
          </w:p>
          <w:p w:rsidR="009E7991" w:rsidRDefault="009E7991" w:rsidP="007D68CA">
            <w:pPr>
              <w:widowControl w:val="0"/>
              <w:autoSpaceDE w:val="0"/>
              <w:autoSpaceDN w:val="0"/>
              <w:ind w:left="142"/>
            </w:pPr>
            <w:r w:rsidRPr="00085D45">
              <w:rPr>
                <w:b/>
              </w:rPr>
              <w:t>recouvr</w:t>
            </w:r>
            <w:r>
              <w:rPr>
                <w:b/>
              </w:rPr>
              <w:t>e</w:t>
            </w:r>
            <w:r w:rsidRPr="00085D45">
              <w:rPr>
                <w:b/>
              </w:rPr>
              <w:t>r</w:t>
            </w:r>
            <w:r>
              <w:rPr>
                <w:b/>
              </w:rPr>
              <w:t xml:space="preserve"> : </w:t>
            </w:r>
            <w:r>
              <w:t>retrouver</w:t>
            </w: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p w:rsidR="009E7991" w:rsidRDefault="009E7991" w:rsidP="007D68CA">
            <w:pPr>
              <w:widowControl w:val="0"/>
              <w:autoSpaceDE w:val="0"/>
              <w:autoSpaceDN w:val="0"/>
              <w:ind w:left="142"/>
            </w:pPr>
          </w:p>
        </w:tc>
      </w:tr>
    </w:tbl>
    <w:p w:rsidR="009E7991" w:rsidRDefault="009E7991"/>
    <w:p w:rsidR="009E7991" w:rsidRDefault="009E7991"/>
    <w:p w:rsidR="009E7991" w:rsidRDefault="009E7991"/>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D06798" w:rsidRDefault="00D06798"/>
    <w:p w:rsidR="00AC0681" w:rsidRDefault="00AC0681" w:rsidP="00AC0681">
      <w:pPr>
        <w:rPr>
          <w:rFonts w:ascii="Arial" w:hAnsi="Arial" w:cs="Arial"/>
        </w:rPr>
      </w:pPr>
      <w:r>
        <w:rPr>
          <w:rFonts w:ascii="Arial" w:hAnsi="Arial" w:cs="Arial"/>
        </w:rPr>
        <w:lastRenderedPageBreak/>
        <w:t xml:space="preserve">1 / </w:t>
      </w:r>
      <w:r w:rsidRPr="00AC0681">
        <w:rPr>
          <w:rFonts w:ascii="Arial" w:hAnsi="Arial" w:cs="Arial"/>
        </w:rPr>
        <w:t>Relève un passage où le jeune Philippe se montre</w:t>
      </w:r>
      <w:r>
        <w:rPr>
          <w:rFonts w:ascii="Arial" w:hAnsi="Arial" w:cs="Arial"/>
        </w:rPr>
        <w:t> :</w:t>
      </w:r>
    </w:p>
    <w:p w:rsidR="00AC0681" w:rsidRDefault="00AC0681" w:rsidP="00AC0681">
      <w:pPr>
        <w:pStyle w:val="Paragraphedeliste"/>
        <w:numPr>
          <w:ilvl w:val="0"/>
          <w:numId w:val="1"/>
        </w:numPr>
        <w:rPr>
          <w:rFonts w:ascii="Arial" w:hAnsi="Arial" w:cs="Arial"/>
        </w:rPr>
      </w:pPr>
      <w:r>
        <w:rPr>
          <w:rFonts w:ascii="Arial" w:hAnsi="Arial" w:cs="Arial"/>
        </w:rPr>
        <w:t>Peureux</w:t>
      </w:r>
    </w:p>
    <w:tbl>
      <w:tblPr>
        <w:tblStyle w:val="Grilledutableau"/>
        <w:tblW w:w="10788" w:type="dxa"/>
        <w:tblInd w:w="-3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448"/>
        <w:gridCol w:w="448"/>
        <w:gridCol w:w="448"/>
        <w:gridCol w:w="448"/>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AC0681" w:rsidRPr="00385688" w:rsidTr="001064BE">
        <w:trPr>
          <w:trHeight w:hRule="exact" w:val="142"/>
        </w:trPr>
        <w:tc>
          <w:tcPr>
            <w:tcW w:w="447"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1064BE">
        <w:trPr>
          <w:trHeight w:hRule="exact" w:val="142"/>
        </w:trPr>
        <w:tc>
          <w:tcPr>
            <w:tcW w:w="447" w:type="dxa"/>
          </w:tcPr>
          <w:p w:rsidR="00AC0681" w:rsidRPr="00385688" w:rsidRDefault="00AC0681" w:rsidP="007D68CA">
            <w:pPr>
              <w:rPr>
                <w:rFonts w:ascii="Arial" w:eastAsiaTheme="minorHAnsi" w:hAnsi="Arial" w:cs="Arial"/>
                <w:sz w:val="28"/>
                <w:szCs w:val="28"/>
                <w:lang w:eastAsia="en-US"/>
              </w:rPr>
            </w:pPr>
          </w:p>
        </w:tc>
        <w:tc>
          <w:tcPr>
            <w:tcW w:w="448" w:type="dxa"/>
          </w:tcPr>
          <w:p w:rsidR="00AC0681" w:rsidRPr="00385688" w:rsidRDefault="00AC0681" w:rsidP="007D68CA">
            <w:pPr>
              <w:rPr>
                <w:rFonts w:ascii="Arial" w:eastAsiaTheme="minorHAnsi" w:hAnsi="Arial" w:cs="Arial"/>
                <w:sz w:val="28"/>
                <w:szCs w:val="28"/>
                <w:lang w:eastAsia="en-US"/>
              </w:rPr>
            </w:pPr>
          </w:p>
        </w:tc>
        <w:tc>
          <w:tcPr>
            <w:tcW w:w="448" w:type="dxa"/>
          </w:tcPr>
          <w:p w:rsidR="00AC0681" w:rsidRPr="00385688" w:rsidRDefault="00AC0681" w:rsidP="007D68CA">
            <w:pPr>
              <w:rPr>
                <w:rFonts w:ascii="Arial" w:eastAsiaTheme="minorHAnsi" w:hAnsi="Arial" w:cs="Arial"/>
                <w:sz w:val="28"/>
                <w:szCs w:val="28"/>
                <w:lang w:eastAsia="en-US"/>
              </w:rPr>
            </w:pPr>
          </w:p>
        </w:tc>
        <w:tc>
          <w:tcPr>
            <w:tcW w:w="448" w:type="dxa"/>
          </w:tcPr>
          <w:p w:rsidR="00AC0681" w:rsidRPr="00385688" w:rsidRDefault="00AC0681" w:rsidP="007D68CA">
            <w:pPr>
              <w:rPr>
                <w:rFonts w:ascii="Arial" w:eastAsiaTheme="minorHAnsi" w:hAnsi="Arial" w:cs="Arial"/>
                <w:sz w:val="28"/>
                <w:szCs w:val="28"/>
                <w:lang w:eastAsia="en-US"/>
              </w:rPr>
            </w:pPr>
          </w:p>
        </w:tc>
        <w:tc>
          <w:tcPr>
            <w:tcW w:w="448" w:type="dxa"/>
          </w:tcPr>
          <w:p w:rsidR="00AC0681" w:rsidRPr="00385688" w:rsidRDefault="00AC0681" w:rsidP="007D68CA">
            <w:pPr>
              <w:rPr>
                <w:rFonts w:ascii="Arial" w:eastAsiaTheme="minorHAnsi" w:hAnsi="Arial" w:cs="Arial"/>
                <w:sz w:val="28"/>
                <w:szCs w:val="28"/>
                <w:lang w:eastAsia="en-US"/>
              </w:rPr>
            </w:pPr>
          </w:p>
        </w:tc>
        <w:tc>
          <w:tcPr>
            <w:tcW w:w="449"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r>
      <w:tr w:rsidR="00AC0681" w:rsidRPr="00385688" w:rsidTr="001064BE">
        <w:trPr>
          <w:trHeight w:hRule="exact" w:val="142"/>
        </w:trPr>
        <w:tc>
          <w:tcPr>
            <w:tcW w:w="447"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1064BE">
        <w:trPr>
          <w:trHeight w:hRule="exact" w:val="142"/>
        </w:trPr>
        <w:tc>
          <w:tcPr>
            <w:tcW w:w="447"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1064BE" w:rsidRPr="00385688" w:rsidTr="001064BE">
        <w:trPr>
          <w:trHeight w:hRule="exact" w:val="142"/>
        </w:trPr>
        <w:tc>
          <w:tcPr>
            <w:tcW w:w="447"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rPr>
          <w:trHeight w:hRule="exact" w:val="142"/>
        </w:trPr>
        <w:tc>
          <w:tcPr>
            <w:tcW w:w="447"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r>
    </w:tbl>
    <w:p w:rsidR="00AC0681" w:rsidRPr="001064BE" w:rsidRDefault="00AC0681" w:rsidP="001064BE">
      <w:pPr>
        <w:pStyle w:val="Paragraphedeliste"/>
        <w:numPr>
          <w:ilvl w:val="0"/>
          <w:numId w:val="1"/>
        </w:numPr>
        <w:rPr>
          <w:rFonts w:ascii="Arial" w:hAnsi="Arial" w:cs="Arial"/>
        </w:rPr>
      </w:pPr>
      <w:r w:rsidRPr="001064BE">
        <w:rPr>
          <w:rFonts w:ascii="Arial" w:hAnsi="Arial" w:cs="Arial"/>
        </w:rPr>
        <w:t>Courageux</w:t>
      </w:r>
    </w:p>
    <w:tbl>
      <w:tblPr>
        <w:tblStyle w:val="Grilledutableau"/>
        <w:tblW w:w="10788" w:type="dxa"/>
        <w:tblInd w:w="-3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448"/>
        <w:gridCol w:w="448"/>
        <w:gridCol w:w="448"/>
        <w:gridCol w:w="448"/>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AC0681" w:rsidRPr="00385688" w:rsidTr="007D68CA">
        <w:trPr>
          <w:trHeight w:hRule="exact" w:val="142"/>
        </w:trPr>
        <w:tc>
          <w:tcPr>
            <w:tcW w:w="447"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7D68CA">
        <w:trPr>
          <w:trHeight w:hRule="exact" w:val="142"/>
        </w:trPr>
        <w:tc>
          <w:tcPr>
            <w:tcW w:w="447" w:type="dxa"/>
          </w:tcPr>
          <w:p w:rsidR="00AC0681" w:rsidRPr="00385688" w:rsidRDefault="00AC0681" w:rsidP="007D68CA">
            <w:pPr>
              <w:rPr>
                <w:rFonts w:ascii="Arial" w:eastAsiaTheme="minorHAnsi" w:hAnsi="Arial" w:cs="Arial"/>
                <w:sz w:val="28"/>
                <w:szCs w:val="28"/>
                <w:lang w:eastAsia="en-US"/>
              </w:rPr>
            </w:pPr>
          </w:p>
        </w:tc>
        <w:tc>
          <w:tcPr>
            <w:tcW w:w="448" w:type="dxa"/>
          </w:tcPr>
          <w:p w:rsidR="00AC0681" w:rsidRPr="00385688" w:rsidRDefault="00AC0681" w:rsidP="007D68CA">
            <w:pPr>
              <w:rPr>
                <w:rFonts w:ascii="Arial" w:eastAsiaTheme="minorHAnsi" w:hAnsi="Arial" w:cs="Arial"/>
                <w:sz w:val="28"/>
                <w:szCs w:val="28"/>
                <w:lang w:eastAsia="en-US"/>
              </w:rPr>
            </w:pPr>
          </w:p>
        </w:tc>
        <w:tc>
          <w:tcPr>
            <w:tcW w:w="448" w:type="dxa"/>
          </w:tcPr>
          <w:p w:rsidR="00AC0681" w:rsidRPr="00385688" w:rsidRDefault="00AC0681" w:rsidP="007D68CA">
            <w:pPr>
              <w:rPr>
                <w:rFonts w:ascii="Arial" w:eastAsiaTheme="minorHAnsi" w:hAnsi="Arial" w:cs="Arial"/>
                <w:sz w:val="28"/>
                <w:szCs w:val="28"/>
                <w:lang w:eastAsia="en-US"/>
              </w:rPr>
            </w:pPr>
          </w:p>
        </w:tc>
        <w:tc>
          <w:tcPr>
            <w:tcW w:w="448" w:type="dxa"/>
          </w:tcPr>
          <w:p w:rsidR="00AC0681" w:rsidRPr="00385688" w:rsidRDefault="00AC0681" w:rsidP="007D68CA">
            <w:pPr>
              <w:rPr>
                <w:rFonts w:ascii="Arial" w:eastAsiaTheme="minorHAnsi" w:hAnsi="Arial" w:cs="Arial"/>
                <w:sz w:val="28"/>
                <w:szCs w:val="28"/>
                <w:lang w:eastAsia="en-US"/>
              </w:rPr>
            </w:pPr>
          </w:p>
        </w:tc>
        <w:tc>
          <w:tcPr>
            <w:tcW w:w="448" w:type="dxa"/>
          </w:tcPr>
          <w:p w:rsidR="00AC0681" w:rsidRPr="00385688" w:rsidRDefault="00AC0681" w:rsidP="007D68CA">
            <w:pPr>
              <w:rPr>
                <w:rFonts w:ascii="Arial" w:eastAsiaTheme="minorHAnsi" w:hAnsi="Arial" w:cs="Arial"/>
                <w:sz w:val="28"/>
                <w:szCs w:val="28"/>
                <w:lang w:eastAsia="en-US"/>
              </w:rPr>
            </w:pPr>
          </w:p>
        </w:tc>
        <w:tc>
          <w:tcPr>
            <w:tcW w:w="449"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c>
          <w:tcPr>
            <w:tcW w:w="450" w:type="dxa"/>
          </w:tcPr>
          <w:p w:rsidR="00AC0681" w:rsidRPr="00385688" w:rsidRDefault="00AC0681" w:rsidP="007D68CA">
            <w:pPr>
              <w:rPr>
                <w:rFonts w:ascii="Arial" w:eastAsiaTheme="minorHAnsi" w:hAnsi="Arial" w:cs="Arial"/>
                <w:sz w:val="28"/>
                <w:szCs w:val="28"/>
                <w:lang w:eastAsia="en-US"/>
              </w:rPr>
            </w:pPr>
          </w:p>
        </w:tc>
      </w:tr>
      <w:tr w:rsidR="00AC0681" w:rsidRPr="00385688" w:rsidTr="007D68CA">
        <w:trPr>
          <w:trHeight w:hRule="exact" w:val="142"/>
        </w:trPr>
        <w:tc>
          <w:tcPr>
            <w:tcW w:w="447"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4"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7D68CA">
        <w:trPr>
          <w:trHeight w:hRule="exact" w:val="142"/>
        </w:trPr>
        <w:tc>
          <w:tcPr>
            <w:tcW w:w="447"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bottom w:val="single" w:sz="1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7D6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7D6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7D6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7D6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7D6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7D6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7D6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7D6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7D6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r w:rsidR="00AC0681" w:rsidRPr="00385688" w:rsidTr="007D6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AC0681" w:rsidRPr="00385688" w:rsidRDefault="00AC0681" w:rsidP="007D68CA">
            <w:pPr>
              <w:rPr>
                <w:rFonts w:ascii="Arial" w:eastAsiaTheme="minorHAnsi" w:hAnsi="Arial" w:cs="Arial"/>
                <w:sz w:val="28"/>
                <w:szCs w:val="28"/>
                <w:lang w:eastAsia="en-US"/>
              </w:rPr>
            </w:pPr>
          </w:p>
        </w:tc>
      </w:tr>
    </w:tbl>
    <w:p w:rsidR="00AC0681" w:rsidRPr="001064BE" w:rsidRDefault="00AC0681" w:rsidP="00AC0681">
      <w:pPr>
        <w:rPr>
          <w:rFonts w:ascii="Arial" w:hAnsi="Arial" w:cs="Arial"/>
          <w:sz w:val="16"/>
          <w:szCs w:val="16"/>
        </w:rPr>
      </w:pPr>
    </w:p>
    <w:p w:rsidR="001064BE" w:rsidRDefault="001064BE" w:rsidP="00AC0681">
      <w:pPr>
        <w:rPr>
          <w:rFonts w:ascii="Arial" w:hAnsi="Arial" w:cs="Arial"/>
        </w:rPr>
      </w:pPr>
      <w:r>
        <w:rPr>
          <w:rFonts w:ascii="Arial" w:hAnsi="Arial" w:cs="Arial"/>
        </w:rPr>
        <w:t>2 / Quel est le trait de caractère qui qui l’emporte ?</w:t>
      </w:r>
    </w:p>
    <w:p w:rsidR="006B72B1" w:rsidRPr="00AF655E" w:rsidRDefault="006B72B1" w:rsidP="00AC0681">
      <w:pPr>
        <w:rPr>
          <w:rFonts w:ascii="Arial" w:hAnsi="Arial" w:cs="Arial"/>
          <w:sz w:val="16"/>
          <w:szCs w:val="16"/>
        </w:rPr>
      </w:pPr>
    </w:p>
    <w:tbl>
      <w:tblPr>
        <w:tblStyle w:val="Grilledutableau"/>
        <w:tblW w:w="10788" w:type="dxa"/>
        <w:tblInd w:w="-3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448"/>
        <w:gridCol w:w="448"/>
        <w:gridCol w:w="448"/>
        <w:gridCol w:w="448"/>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1064BE" w:rsidRPr="00385688" w:rsidTr="001064BE">
        <w:trPr>
          <w:trHeight w:hRule="exact" w:val="142"/>
        </w:trPr>
        <w:tc>
          <w:tcPr>
            <w:tcW w:w="447"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rPr>
          <w:trHeight w:hRule="exact" w:val="142"/>
        </w:trPr>
        <w:tc>
          <w:tcPr>
            <w:tcW w:w="447" w:type="dxa"/>
          </w:tcPr>
          <w:p w:rsidR="001064BE" w:rsidRPr="00385688" w:rsidRDefault="001064BE" w:rsidP="007D68CA">
            <w:pPr>
              <w:rPr>
                <w:rFonts w:ascii="Arial" w:eastAsiaTheme="minorHAnsi" w:hAnsi="Arial" w:cs="Arial"/>
                <w:sz w:val="28"/>
                <w:szCs w:val="28"/>
                <w:lang w:eastAsia="en-US"/>
              </w:rPr>
            </w:pPr>
          </w:p>
        </w:tc>
        <w:tc>
          <w:tcPr>
            <w:tcW w:w="448" w:type="dxa"/>
          </w:tcPr>
          <w:p w:rsidR="001064BE" w:rsidRPr="00385688" w:rsidRDefault="001064BE" w:rsidP="007D68CA">
            <w:pPr>
              <w:rPr>
                <w:rFonts w:ascii="Arial" w:eastAsiaTheme="minorHAnsi" w:hAnsi="Arial" w:cs="Arial"/>
                <w:sz w:val="28"/>
                <w:szCs w:val="28"/>
                <w:lang w:eastAsia="en-US"/>
              </w:rPr>
            </w:pPr>
          </w:p>
        </w:tc>
        <w:tc>
          <w:tcPr>
            <w:tcW w:w="448" w:type="dxa"/>
          </w:tcPr>
          <w:p w:rsidR="001064BE" w:rsidRPr="00385688" w:rsidRDefault="001064BE" w:rsidP="007D68CA">
            <w:pPr>
              <w:rPr>
                <w:rFonts w:ascii="Arial" w:eastAsiaTheme="minorHAnsi" w:hAnsi="Arial" w:cs="Arial"/>
                <w:sz w:val="28"/>
                <w:szCs w:val="28"/>
                <w:lang w:eastAsia="en-US"/>
              </w:rPr>
            </w:pPr>
          </w:p>
        </w:tc>
        <w:tc>
          <w:tcPr>
            <w:tcW w:w="448" w:type="dxa"/>
          </w:tcPr>
          <w:p w:rsidR="001064BE" w:rsidRPr="00385688" w:rsidRDefault="001064BE" w:rsidP="007D68CA">
            <w:pPr>
              <w:rPr>
                <w:rFonts w:ascii="Arial" w:eastAsiaTheme="minorHAnsi" w:hAnsi="Arial" w:cs="Arial"/>
                <w:sz w:val="28"/>
                <w:szCs w:val="28"/>
                <w:lang w:eastAsia="en-US"/>
              </w:rPr>
            </w:pPr>
          </w:p>
        </w:tc>
        <w:tc>
          <w:tcPr>
            <w:tcW w:w="448" w:type="dxa"/>
          </w:tcPr>
          <w:p w:rsidR="001064BE" w:rsidRPr="00385688" w:rsidRDefault="001064BE" w:rsidP="007D68CA">
            <w:pPr>
              <w:rPr>
                <w:rFonts w:ascii="Arial" w:eastAsiaTheme="minorHAnsi" w:hAnsi="Arial" w:cs="Arial"/>
                <w:sz w:val="28"/>
                <w:szCs w:val="28"/>
                <w:lang w:eastAsia="en-US"/>
              </w:rPr>
            </w:pPr>
          </w:p>
        </w:tc>
        <w:tc>
          <w:tcPr>
            <w:tcW w:w="449"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c>
          <w:tcPr>
            <w:tcW w:w="450" w:type="dxa"/>
          </w:tcPr>
          <w:p w:rsidR="001064BE" w:rsidRPr="00385688" w:rsidRDefault="001064BE" w:rsidP="007D68CA">
            <w:pPr>
              <w:rPr>
                <w:rFonts w:ascii="Arial" w:eastAsiaTheme="minorHAnsi" w:hAnsi="Arial" w:cs="Arial"/>
                <w:sz w:val="28"/>
                <w:szCs w:val="28"/>
                <w:lang w:eastAsia="en-US"/>
              </w:rPr>
            </w:pPr>
          </w:p>
        </w:tc>
      </w:tr>
      <w:tr w:rsidR="001064BE" w:rsidRPr="00385688" w:rsidTr="001064BE">
        <w:trPr>
          <w:trHeight w:hRule="exact" w:val="142"/>
        </w:trPr>
        <w:tc>
          <w:tcPr>
            <w:tcW w:w="447"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4"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rPr>
          <w:trHeight w:hRule="exact" w:val="142"/>
        </w:trPr>
        <w:tc>
          <w:tcPr>
            <w:tcW w:w="447"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bottom w:val="single" w:sz="12"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r>
      <w:tr w:rsidR="001064BE" w:rsidRPr="00385688" w:rsidTr="0010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1064BE" w:rsidRPr="00385688" w:rsidRDefault="001064BE" w:rsidP="007D68CA">
            <w:pPr>
              <w:rPr>
                <w:rFonts w:ascii="Arial" w:eastAsiaTheme="minorHAnsi" w:hAnsi="Arial" w:cs="Arial"/>
                <w:sz w:val="28"/>
                <w:szCs w:val="28"/>
                <w:lang w:eastAsia="en-US"/>
              </w:rPr>
            </w:pPr>
          </w:p>
        </w:tc>
      </w:tr>
    </w:tbl>
    <w:p w:rsidR="001064BE" w:rsidRPr="001064BE" w:rsidRDefault="001064BE" w:rsidP="00AC0681">
      <w:pPr>
        <w:rPr>
          <w:rFonts w:ascii="Arial" w:hAnsi="Arial" w:cs="Arial"/>
          <w:sz w:val="16"/>
          <w:szCs w:val="16"/>
        </w:rPr>
      </w:pPr>
    </w:p>
    <w:p w:rsidR="001064BE" w:rsidRDefault="001064BE" w:rsidP="001064BE">
      <w:pPr>
        <w:rPr>
          <w:rFonts w:ascii="Arial" w:hAnsi="Arial" w:cs="Arial"/>
        </w:rPr>
      </w:pPr>
      <w:r>
        <w:rPr>
          <w:rFonts w:ascii="Arial" w:hAnsi="Arial" w:cs="Arial"/>
        </w:rPr>
        <w:t>3</w:t>
      </w:r>
      <w:r w:rsidR="00AC0681">
        <w:rPr>
          <w:rFonts w:ascii="Arial" w:hAnsi="Arial" w:cs="Arial"/>
        </w:rPr>
        <w:t xml:space="preserve"> / </w:t>
      </w:r>
      <w:r w:rsidRPr="001064BE">
        <w:rPr>
          <w:rFonts w:ascii="Arial" w:hAnsi="Arial" w:cs="Arial"/>
          <w:b/>
        </w:rPr>
        <w:t xml:space="preserve">Relis </w:t>
      </w:r>
      <w:r w:rsidRPr="001064BE">
        <w:rPr>
          <w:rFonts w:ascii="Arial" w:hAnsi="Arial" w:cs="Arial"/>
        </w:rPr>
        <w:t>ce passage.</w:t>
      </w:r>
    </w:p>
    <w:p w:rsidR="001064BE" w:rsidRPr="001064BE" w:rsidRDefault="001064BE" w:rsidP="001064BE">
      <w:pPr>
        <w:rPr>
          <w:rFonts w:ascii="Arial" w:hAnsi="Arial" w:cs="Arial"/>
          <w:sz w:val="16"/>
          <w:szCs w:val="16"/>
        </w:rPr>
      </w:pPr>
    </w:p>
    <w:p w:rsidR="00AC0681" w:rsidRDefault="001064BE" w:rsidP="001064BE">
      <w:pPr>
        <w:spacing w:line="480" w:lineRule="auto"/>
        <w:rPr>
          <w:rFonts w:ascii="Arial" w:hAnsi="Arial" w:cs="Arial"/>
        </w:rPr>
      </w:pPr>
      <w:r w:rsidRPr="001064BE">
        <w:rPr>
          <w:rFonts w:ascii="Arial" w:hAnsi="Arial" w:cs="Arial"/>
        </w:rPr>
        <w:t xml:space="preserve">Le roi Louis VII son père vient de rassembler dans le nouveau palais de l'évêque de Paris, juste à côté de la cathédrale Notre-Dame, plusieurs grands seigneurs et prélats du royaume. Les uns et les autres sont encore debout lorsque d'une voix grave, un peu traînante, Louis prend la parole «J'ai cinquante-neuf ans, je ne suis plus tout jeune et, par moments, de petites paralysies m'ankylosent les jambes et les bras. Or donc, je vous propose de désigner mon jeune fils Philippe roi de France. Je continuerai à régner, mais s'il m'arrive quelque chose, il sera là pour prendre ma suite. Nul parmi vous, mes seigneurs, ne pourra ni ne devra contester son pouvoir. » Après un temps de silence, tous les participants en </w:t>
      </w:r>
      <w:r w:rsidRPr="001064BE">
        <w:rPr>
          <w:rFonts w:ascii="Arial" w:hAnsi="Arial" w:cs="Arial"/>
        </w:rPr>
        <w:t>chœur</w:t>
      </w:r>
      <w:r w:rsidRPr="001064BE">
        <w:rPr>
          <w:rFonts w:ascii="Arial" w:hAnsi="Arial" w:cs="Arial"/>
        </w:rPr>
        <w:t xml:space="preserve"> s'écrient qu'ils sont d'accord.</w:t>
      </w:r>
    </w:p>
    <w:p w:rsidR="001064BE" w:rsidRDefault="001064BE" w:rsidP="00AF655E">
      <w:pPr>
        <w:spacing w:line="276" w:lineRule="auto"/>
        <w:rPr>
          <w:rFonts w:ascii="Arial" w:hAnsi="Arial" w:cs="Arial"/>
        </w:rPr>
      </w:pPr>
      <w:r>
        <w:rPr>
          <w:rFonts w:ascii="Arial" w:hAnsi="Arial" w:cs="Arial"/>
        </w:rPr>
        <w:t xml:space="preserve"> </w:t>
      </w:r>
      <w:r>
        <w:rPr>
          <w:rFonts w:ascii="Arial" w:hAnsi="Arial" w:cs="Arial"/>
        </w:rPr>
        <w:tab/>
        <w:t xml:space="preserve">1 / </w:t>
      </w:r>
      <w:r w:rsidRPr="001064BE">
        <w:rPr>
          <w:rFonts w:ascii="Arial" w:hAnsi="Arial" w:cs="Arial"/>
          <w:b/>
        </w:rPr>
        <w:t>Souligne</w:t>
      </w:r>
      <w:r w:rsidRPr="001064BE">
        <w:rPr>
          <w:rFonts w:ascii="Arial" w:hAnsi="Arial" w:cs="Arial"/>
        </w:rPr>
        <w:t>, dans le texte ci-dessus, l'endroit où se déroule la scène.</w:t>
      </w:r>
    </w:p>
    <w:p w:rsidR="001064BE" w:rsidRDefault="001064BE" w:rsidP="00AF655E">
      <w:pPr>
        <w:spacing w:line="276" w:lineRule="auto"/>
        <w:rPr>
          <w:rFonts w:ascii="Arial" w:hAnsi="Arial" w:cs="Arial"/>
        </w:rPr>
      </w:pPr>
      <w:r>
        <w:rPr>
          <w:rFonts w:ascii="Arial" w:hAnsi="Arial" w:cs="Arial"/>
        </w:rPr>
        <w:tab/>
        <w:t xml:space="preserve">2 / </w:t>
      </w:r>
      <w:r w:rsidRPr="001064BE">
        <w:rPr>
          <w:rFonts w:ascii="Arial" w:hAnsi="Arial" w:cs="Arial"/>
          <w:b/>
        </w:rPr>
        <w:t>Encadre</w:t>
      </w:r>
      <w:r w:rsidRPr="001064BE">
        <w:rPr>
          <w:rFonts w:ascii="Arial" w:hAnsi="Arial" w:cs="Arial"/>
        </w:rPr>
        <w:t xml:space="preserve"> en</w:t>
      </w:r>
      <w:r>
        <w:rPr>
          <w:rFonts w:ascii="Arial" w:hAnsi="Arial" w:cs="Arial"/>
        </w:rPr>
        <w:tab/>
      </w:r>
      <w:r w:rsidRPr="001064BE">
        <w:rPr>
          <w:rFonts w:ascii="Arial" w:hAnsi="Arial" w:cs="Arial"/>
        </w:rPr>
        <w:t xml:space="preserve"> </w:t>
      </w:r>
      <w:r w:rsidRPr="001064BE">
        <w:rPr>
          <w:rFonts w:ascii="Arial" w:hAnsi="Arial" w:cs="Arial"/>
          <w:bdr w:val="single" w:sz="12" w:space="0" w:color="0070C0"/>
        </w:rPr>
        <w:t>bleu le nom du personnage qui prend la parole</w:t>
      </w:r>
      <w:r w:rsidRPr="001064BE">
        <w:rPr>
          <w:rFonts w:ascii="Arial" w:hAnsi="Arial" w:cs="Arial"/>
        </w:rPr>
        <w:t>,</w:t>
      </w:r>
    </w:p>
    <w:p w:rsidR="001064BE" w:rsidRDefault="001064BE" w:rsidP="00AF655E">
      <w:pPr>
        <w:spacing w:line="276" w:lineRule="auto"/>
        <w:ind w:left="1701" w:firstLine="567"/>
        <w:rPr>
          <w:rFonts w:ascii="Arial" w:hAnsi="Arial" w:cs="Arial"/>
        </w:rPr>
      </w:pPr>
      <w:r w:rsidRPr="001064BE">
        <w:rPr>
          <w:rFonts w:ascii="Arial" w:hAnsi="Arial" w:cs="Arial"/>
        </w:rPr>
        <w:t xml:space="preserve"> </w:t>
      </w:r>
      <w:r w:rsidRPr="001064BE">
        <w:rPr>
          <w:rFonts w:ascii="Arial" w:hAnsi="Arial" w:cs="Arial"/>
          <w:bdr w:val="single" w:sz="12" w:space="0" w:color="00B050"/>
        </w:rPr>
        <w:t>en vert la qualité des personnes qui l'écoutent</w:t>
      </w:r>
      <w:r w:rsidRPr="001064BE">
        <w:rPr>
          <w:rFonts w:ascii="Arial" w:hAnsi="Arial" w:cs="Arial"/>
        </w:rPr>
        <w:t>.</w:t>
      </w:r>
    </w:p>
    <w:p w:rsidR="001064BE" w:rsidRDefault="001064BE" w:rsidP="00AF655E">
      <w:pPr>
        <w:spacing w:line="276" w:lineRule="auto"/>
        <w:rPr>
          <w:rFonts w:ascii="Arial" w:hAnsi="Arial" w:cs="Arial"/>
        </w:rPr>
      </w:pPr>
      <w:r>
        <w:rPr>
          <w:rFonts w:ascii="Arial" w:hAnsi="Arial" w:cs="Arial"/>
        </w:rPr>
        <w:tab/>
        <w:t xml:space="preserve">3 / </w:t>
      </w:r>
      <w:r w:rsidRPr="001064BE">
        <w:rPr>
          <w:rFonts w:ascii="Arial" w:hAnsi="Arial" w:cs="Arial"/>
        </w:rPr>
        <w:t>Cette assemblée te paraît-elle</w:t>
      </w:r>
      <w:r>
        <w:rPr>
          <w:rFonts w:ascii="Arial" w:hAnsi="Arial" w:cs="Arial"/>
        </w:rPr>
        <w:t> :</w:t>
      </w:r>
    </w:p>
    <w:p w:rsidR="001064BE" w:rsidRDefault="001064BE" w:rsidP="00AF655E">
      <w:pPr>
        <w:spacing w:line="276" w:lineRule="auto"/>
        <w:rPr>
          <w:rFonts w:ascii="Arial" w:hAnsi="Arial" w:cs="Arial"/>
        </w:rPr>
      </w:pPr>
      <w:r>
        <w:rPr>
          <w:rFonts w:ascii="Arial" w:hAnsi="Arial" w:cs="Arial"/>
        </w:rPr>
        <w:tab/>
      </w:r>
      <w:r>
        <w:rPr>
          <w:rFonts w:ascii="Arial" w:hAnsi="Arial" w:cs="Arial"/>
        </w:rPr>
        <w:tab/>
      </w:r>
      <w:r w:rsidRPr="001064BE">
        <w:rPr>
          <w:rFonts w:ascii="Arial" w:hAnsi="Arial" w:cs="Arial"/>
          <w:sz w:val="32"/>
          <w:szCs w:val="32"/>
        </w:rPr>
        <w:sym w:font="Wingdings" w:char="F06F"/>
      </w:r>
      <w:r>
        <w:rPr>
          <w:rFonts w:ascii="Arial" w:hAnsi="Arial" w:cs="Arial"/>
        </w:rPr>
        <w:t xml:space="preserve"> </w:t>
      </w:r>
      <w:r w:rsidRPr="001064BE">
        <w:rPr>
          <w:rFonts w:ascii="Arial" w:hAnsi="Arial" w:cs="Arial"/>
        </w:rPr>
        <w:t>amicale</w:t>
      </w:r>
      <w:r>
        <w:rPr>
          <w:rFonts w:ascii="Arial" w:hAnsi="Arial" w:cs="Arial"/>
        </w:rPr>
        <w:tab/>
      </w:r>
      <w:r>
        <w:rPr>
          <w:rFonts w:ascii="Arial" w:hAnsi="Arial" w:cs="Arial"/>
        </w:rPr>
        <w:tab/>
      </w:r>
      <w:r w:rsidRPr="001064BE">
        <w:rPr>
          <w:rFonts w:ascii="Arial" w:hAnsi="Arial" w:cs="Arial"/>
          <w:sz w:val="32"/>
          <w:szCs w:val="32"/>
        </w:rPr>
        <w:sym w:font="Wingdings" w:char="F06F"/>
      </w:r>
      <w:r w:rsidRPr="001064BE">
        <w:rPr>
          <w:rFonts w:ascii="Arial" w:hAnsi="Arial" w:cs="Arial"/>
        </w:rPr>
        <w:t xml:space="preserve"> solennelle</w:t>
      </w:r>
      <w:r>
        <w:rPr>
          <w:rFonts w:ascii="Arial" w:hAnsi="Arial" w:cs="Arial"/>
        </w:rPr>
        <w:tab/>
      </w:r>
      <w:r w:rsidRPr="001064BE">
        <w:rPr>
          <w:rFonts w:ascii="Arial" w:hAnsi="Arial" w:cs="Arial"/>
        </w:rPr>
        <w:tab/>
      </w:r>
      <w:r w:rsidRPr="001064BE">
        <w:rPr>
          <w:rFonts w:ascii="Arial" w:hAnsi="Arial" w:cs="Arial"/>
          <w:sz w:val="32"/>
          <w:szCs w:val="32"/>
        </w:rPr>
        <w:sym w:font="Wingdings" w:char="F06F"/>
      </w:r>
      <w:r w:rsidRPr="001064BE">
        <w:rPr>
          <w:rFonts w:ascii="Arial" w:hAnsi="Arial" w:cs="Arial"/>
        </w:rPr>
        <w:t xml:space="preserve"> festive</w:t>
      </w:r>
    </w:p>
    <w:p w:rsidR="001064BE" w:rsidRDefault="001064BE" w:rsidP="001064BE">
      <w:pPr>
        <w:spacing w:line="360" w:lineRule="auto"/>
        <w:ind w:firstLine="567"/>
        <w:rPr>
          <w:rFonts w:ascii="Arial" w:hAnsi="Arial" w:cs="Arial"/>
        </w:rPr>
      </w:pPr>
      <w:bookmarkStart w:id="0" w:name="_GoBack"/>
      <w:r>
        <w:rPr>
          <w:rFonts w:ascii="Arial" w:hAnsi="Arial" w:cs="Arial"/>
        </w:rPr>
        <w:t xml:space="preserve">4 / </w:t>
      </w:r>
      <w:r w:rsidRPr="001064BE">
        <w:rPr>
          <w:rFonts w:ascii="Arial" w:hAnsi="Arial" w:cs="Arial"/>
          <w:b/>
        </w:rPr>
        <w:t>Encadre</w:t>
      </w:r>
      <w:r w:rsidRPr="001064BE">
        <w:rPr>
          <w:rFonts w:ascii="Arial" w:hAnsi="Arial" w:cs="Arial"/>
        </w:rPr>
        <w:t xml:space="preserve"> en </w:t>
      </w:r>
      <w:r w:rsidRPr="001064BE">
        <w:rPr>
          <w:rFonts w:ascii="Arial" w:hAnsi="Arial" w:cs="Arial"/>
          <w:color w:val="FF0000"/>
        </w:rPr>
        <w:t>rouge</w:t>
      </w:r>
      <w:r w:rsidRPr="001064BE">
        <w:rPr>
          <w:rFonts w:ascii="Arial" w:hAnsi="Arial" w:cs="Arial"/>
        </w:rPr>
        <w:t xml:space="preserve"> les deux adjectifs qualificatifs qui décrivent la voix du roi.</w:t>
      </w:r>
    </w:p>
    <w:bookmarkEnd w:id="0"/>
    <w:p w:rsidR="001064BE" w:rsidRPr="001064BE" w:rsidRDefault="001064BE" w:rsidP="001064BE">
      <w:pPr>
        <w:spacing w:line="360" w:lineRule="auto"/>
        <w:rPr>
          <w:rFonts w:ascii="Arial" w:hAnsi="Arial" w:cs="Arial"/>
        </w:rPr>
      </w:pPr>
      <w:r>
        <w:rPr>
          <w:rFonts w:ascii="Arial" w:hAnsi="Arial" w:cs="Arial"/>
        </w:rPr>
        <w:lastRenderedPageBreak/>
        <w:t xml:space="preserve">4 / </w:t>
      </w:r>
      <w:r w:rsidRPr="001064BE">
        <w:rPr>
          <w:rFonts w:ascii="Arial" w:hAnsi="Arial" w:cs="Arial"/>
          <w:b/>
        </w:rPr>
        <w:t>La légende de saint Thomas Becket</w:t>
      </w:r>
    </w:p>
    <w:p w:rsidR="001064BE" w:rsidRPr="001064BE" w:rsidRDefault="001064BE" w:rsidP="001064BE">
      <w:pPr>
        <w:spacing w:line="360" w:lineRule="auto"/>
        <w:rPr>
          <w:rFonts w:ascii="Arial" w:hAnsi="Arial" w:cs="Arial"/>
        </w:rPr>
      </w:pPr>
      <w:r w:rsidRPr="001064BE">
        <w:rPr>
          <w:rFonts w:ascii="Arial" w:hAnsi="Arial" w:cs="Arial"/>
        </w:rPr>
        <w:t xml:space="preserve">Aux pages </w:t>
      </w:r>
      <w:r>
        <w:rPr>
          <w:rFonts w:ascii="Arial" w:hAnsi="Arial" w:cs="Arial"/>
        </w:rPr>
        <w:t>3</w:t>
      </w:r>
      <w:r w:rsidRPr="001064BE">
        <w:rPr>
          <w:rFonts w:ascii="Arial" w:hAnsi="Arial" w:cs="Arial"/>
        </w:rPr>
        <w:t xml:space="preserve"> et 4, le narrateur raconte la légende de saint Thomas Becket, archevêque de Canterbury.</w:t>
      </w:r>
    </w:p>
    <w:p w:rsidR="001064BE" w:rsidRPr="001064BE" w:rsidRDefault="001064BE" w:rsidP="001064BE">
      <w:pPr>
        <w:spacing w:line="360" w:lineRule="auto"/>
        <w:ind w:firstLine="567"/>
        <w:rPr>
          <w:rFonts w:ascii="Arial" w:hAnsi="Arial" w:cs="Arial"/>
        </w:rPr>
      </w:pPr>
      <w:r>
        <w:rPr>
          <w:rFonts w:ascii="Arial" w:hAnsi="Arial" w:cs="Arial"/>
        </w:rPr>
        <w:t xml:space="preserve">1 / </w:t>
      </w:r>
      <w:r w:rsidRPr="001064BE">
        <w:rPr>
          <w:rFonts w:ascii="Arial" w:hAnsi="Arial" w:cs="Arial"/>
          <w:b/>
        </w:rPr>
        <w:t>Choisis</w:t>
      </w:r>
      <w:r w:rsidRPr="001064BE">
        <w:rPr>
          <w:rFonts w:ascii="Arial" w:hAnsi="Arial" w:cs="Arial"/>
        </w:rPr>
        <w:t xml:space="preserve"> l'un des événements de cette légende</w:t>
      </w:r>
    </w:p>
    <w:p w:rsidR="001064BE" w:rsidRPr="001064BE" w:rsidRDefault="001064BE" w:rsidP="001064BE">
      <w:pPr>
        <w:spacing w:line="360" w:lineRule="auto"/>
        <w:ind w:left="567" w:firstLine="567"/>
        <w:rPr>
          <w:rFonts w:ascii="Arial" w:hAnsi="Arial" w:cs="Arial"/>
        </w:rPr>
      </w:pPr>
      <w:r w:rsidRPr="001064BE">
        <w:rPr>
          <w:rFonts w:ascii="Arial" w:hAnsi="Arial" w:cs="Arial"/>
          <w:sz w:val="32"/>
          <w:szCs w:val="32"/>
        </w:rPr>
        <w:sym w:font="Wingdings" w:char="F06F"/>
      </w:r>
      <w:r>
        <w:rPr>
          <w:rFonts w:ascii="Arial" w:hAnsi="Arial" w:cs="Arial"/>
          <w:sz w:val="32"/>
          <w:szCs w:val="32"/>
        </w:rPr>
        <w:t xml:space="preserve"> </w:t>
      </w:r>
      <w:r w:rsidRPr="001064BE">
        <w:rPr>
          <w:rFonts w:ascii="Arial" w:hAnsi="Arial" w:cs="Arial"/>
        </w:rPr>
        <w:t>Le roi d'Angleterre Henri II le fait archevêque.</w:t>
      </w:r>
    </w:p>
    <w:p w:rsidR="001064BE" w:rsidRPr="001064BE" w:rsidRDefault="001064BE" w:rsidP="001064BE">
      <w:pPr>
        <w:spacing w:line="360" w:lineRule="auto"/>
        <w:ind w:left="567" w:firstLine="567"/>
        <w:rPr>
          <w:rFonts w:ascii="Arial" w:hAnsi="Arial" w:cs="Arial"/>
        </w:rPr>
      </w:pPr>
      <w:r w:rsidRPr="001064BE">
        <w:rPr>
          <w:rFonts w:ascii="Arial" w:hAnsi="Arial" w:cs="Arial"/>
          <w:sz w:val="32"/>
          <w:szCs w:val="32"/>
        </w:rPr>
        <w:sym w:font="Wingdings" w:char="F06F"/>
      </w:r>
      <w:r>
        <w:rPr>
          <w:rFonts w:ascii="Arial" w:hAnsi="Arial" w:cs="Arial"/>
          <w:sz w:val="32"/>
          <w:szCs w:val="32"/>
        </w:rPr>
        <w:t xml:space="preserve"> </w:t>
      </w:r>
      <w:r w:rsidRPr="001064BE">
        <w:rPr>
          <w:rFonts w:ascii="Arial" w:hAnsi="Arial" w:cs="Arial"/>
        </w:rPr>
        <w:t>Thomas Becket s'oppose au roi Henri II.</w:t>
      </w:r>
    </w:p>
    <w:p w:rsidR="001064BE" w:rsidRPr="001064BE" w:rsidRDefault="001064BE" w:rsidP="001064BE">
      <w:pPr>
        <w:spacing w:line="360" w:lineRule="auto"/>
        <w:ind w:left="567" w:firstLine="567"/>
        <w:rPr>
          <w:rFonts w:ascii="Arial" w:hAnsi="Arial" w:cs="Arial"/>
        </w:rPr>
      </w:pPr>
      <w:r w:rsidRPr="001064BE">
        <w:rPr>
          <w:rFonts w:ascii="Arial" w:hAnsi="Arial" w:cs="Arial"/>
          <w:sz w:val="32"/>
          <w:szCs w:val="32"/>
        </w:rPr>
        <w:sym w:font="Wingdings" w:char="F06F"/>
      </w:r>
      <w:r>
        <w:rPr>
          <w:rFonts w:ascii="Arial" w:hAnsi="Arial" w:cs="Arial"/>
          <w:sz w:val="32"/>
          <w:szCs w:val="32"/>
        </w:rPr>
        <w:t xml:space="preserve"> </w:t>
      </w:r>
      <w:r w:rsidRPr="001064BE">
        <w:rPr>
          <w:rFonts w:ascii="Arial" w:hAnsi="Arial" w:cs="Arial"/>
        </w:rPr>
        <w:t>Le roi d'Angleterre Henri II le condamne à l'exil.</w:t>
      </w:r>
    </w:p>
    <w:p w:rsidR="001064BE" w:rsidRPr="001064BE" w:rsidRDefault="001064BE" w:rsidP="001064BE">
      <w:pPr>
        <w:spacing w:line="360" w:lineRule="auto"/>
        <w:ind w:left="567" w:firstLine="567"/>
        <w:rPr>
          <w:rFonts w:ascii="Arial" w:hAnsi="Arial" w:cs="Arial"/>
        </w:rPr>
      </w:pPr>
      <w:r w:rsidRPr="001064BE">
        <w:rPr>
          <w:rFonts w:ascii="Arial" w:hAnsi="Arial" w:cs="Arial"/>
          <w:sz w:val="32"/>
          <w:szCs w:val="32"/>
        </w:rPr>
        <w:sym w:font="Wingdings" w:char="F06F"/>
      </w:r>
      <w:r>
        <w:rPr>
          <w:rFonts w:ascii="Arial" w:hAnsi="Arial" w:cs="Arial"/>
          <w:sz w:val="32"/>
          <w:szCs w:val="32"/>
        </w:rPr>
        <w:t xml:space="preserve"> </w:t>
      </w:r>
      <w:r w:rsidRPr="001064BE">
        <w:rPr>
          <w:rFonts w:ascii="Arial" w:hAnsi="Arial" w:cs="Arial"/>
        </w:rPr>
        <w:t>Louis VII accueille Thomas Becket en France.</w:t>
      </w:r>
    </w:p>
    <w:p w:rsidR="001064BE" w:rsidRPr="001064BE" w:rsidRDefault="001064BE" w:rsidP="001064BE">
      <w:pPr>
        <w:spacing w:line="360" w:lineRule="auto"/>
        <w:ind w:left="567" w:firstLine="567"/>
        <w:rPr>
          <w:rFonts w:ascii="Arial" w:hAnsi="Arial" w:cs="Arial"/>
        </w:rPr>
      </w:pPr>
      <w:r w:rsidRPr="001064BE">
        <w:rPr>
          <w:rFonts w:ascii="Arial" w:hAnsi="Arial" w:cs="Arial"/>
          <w:sz w:val="32"/>
          <w:szCs w:val="32"/>
        </w:rPr>
        <w:sym w:font="Wingdings" w:char="F06F"/>
      </w:r>
      <w:r>
        <w:rPr>
          <w:rFonts w:ascii="Arial" w:hAnsi="Arial" w:cs="Arial"/>
          <w:sz w:val="32"/>
          <w:szCs w:val="32"/>
        </w:rPr>
        <w:t xml:space="preserve"> </w:t>
      </w:r>
      <w:r w:rsidRPr="001064BE">
        <w:rPr>
          <w:rFonts w:ascii="Arial" w:hAnsi="Arial" w:cs="Arial"/>
        </w:rPr>
        <w:t>Le roi d'Angleterre Henri II regrette la mort de Thomas Becket.</w:t>
      </w:r>
    </w:p>
    <w:p w:rsidR="001064BE" w:rsidRDefault="001064BE" w:rsidP="001064BE">
      <w:pPr>
        <w:spacing w:line="360" w:lineRule="auto"/>
        <w:ind w:firstLine="567"/>
        <w:rPr>
          <w:rFonts w:ascii="Arial" w:hAnsi="Arial" w:cs="Arial"/>
        </w:rPr>
      </w:pPr>
      <w:r>
        <w:rPr>
          <w:rFonts w:ascii="Arial" w:hAnsi="Arial" w:cs="Arial"/>
        </w:rPr>
        <w:t xml:space="preserve">2 / </w:t>
      </w:r>
      <w:r w:rsidRPr="001064BE">
        <w:rPr>
          <w:rFonts w:ascii="Arial" w:hAnsi="Arial" w:cs="Arial"/>
        </w:rPr>
        <w:t xml:space="preserve">Puis </w:t>
      </w:r>
      <w:r w:rsidRPr="001064BE">
        <w:rPr>
          <w:rFonts w:ascii="Arial" w:hAnsi="Arial" w:cs="Arial"/>
          <w:b/>
        </w:rPr>
        <w:t>rédige</w:t>
      </w:r>
      <w:r w:rsidRPr="001064BE">
        <w:rPr>
          <w:rFonts w:ascii="Arial" w:hAnsi="Arial" w:cs="Arial"/>
        </w:rPr>
        <w:t xml:space="preserve"> une lettre dans laquelle L'un des personnages s'adresse à l'autre.</w:t>
      </w:r>
    </w:p>
    <w:p w:rsidR="001064BE" w:rsidRDefault="001064BE" w:rsidP="001064BE">
      <w:pPr>
        <w:spacing w:line="360" w:lineRule="auto"/>
        <w:ind w:left="567"/>
        <w:rPr>
          <w:rFonts w:ascii="Arial" w:hAnsi="Arial" w:cs="Arial"/>
        </w:rPr>
      </w:pPr>
      <w:r w:rsidRPr="001064BE">
        <w:rPr>
          <w:rFonts w:ascii="Arial" w:hAnsi="Arial" w:cs="Arial"/>
        </w:rPr>
        <w:t>Par exemple, pour la première proposition, le roi d'Angleterre écrit une lettre à Thomas Beçket pour le féliciter et le nommer archevêque.</w:t>
      </w:r>
    </w:p>
    <w:p w:rsidR="006B72B1" w:rsidRDefault="006B72B1" w:rsidP="001064BE">
      <w:pPr>
        <w:spacing w:line="360" w:lineRule="auto"/>
        <w:ind w:left="567"/>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41AFF2BE" wp14:editId="1600451C">
                <wp:simplePos x="0" y="0"/>
                <wp:positionH relativeFrom="margin">
                  <wp:align>center</wp:align>
                </wp:positionH>
                <wp:positionV relativeFrom="paragraph">
                  <wp:posOffset>12700</wp:posOffset>
                </wp:positionV>
                <wp:extent cx="6330461" cy="5583116"/>
                <wp:effectExtent l="0" t="0" r="13335" b="17780"/>
                <wp:wrapNone/>
                <wp:docPr id="4" name="Parchemin vertical 4"/>
                <wp:cNvGraphicFramePr/>
                <a:graphic xmlns:a="http://schemas.openxmlformats.org/drawingml/2006/main">
                  <a:graphicData uri="http://schemas.microsoft.com/office/word/2010/wordprocessingShape">
                    <wps:wsp>
                      <wps:cNvSpPr/>
                      <wps:spPr>
                        <a:xfrm>
                          <a:off x="0" y="0"/>
                          <a:ext cx="6330461" cy="5583116"/>
                        </a:xfrm>
                        <a:prstGeom prst="verticalScroll">
                          <a:avLst/>
                        </a:prstGeom>
                        <a:gradFill flip="none" rotWithShape="1">
                          <a:gsLst>
                            <a:gs pos="13000">
                              <a:srgbClr val="FDEFB5">
                                <a:alpha val="79000"/>
                              </a:srgbClr>
                            </a:gs>
                            <a:gs pos="0">
                              <a:schemeClr val="accent4">
                                <a:lumMod val="40000"/>
                                <a:lumOff val="60000"/>
                              </a:schemeClr>
                            </a:gs>
                            <a:gs pos="1000">
                              <a:srgbClr val="E0E511"/>
                            </a:gs>
                            <a:gs pos="84000">
                              <a:srgbClr val="E0E511"/>
                            </a:gs>
                            <a:gs pos="97000">
                              <a:srgbClr val="C6C206"/>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6B72B1" w:rsidRPr="008A6DEC" w:rsidRDefault="006B72B1" w:rsidP="006B72B1">
                            <w:pPr>
                              <w:jc w:val="center"/>
                              <w:rPr>
                                <w14:textFill>
                                  <w14:solidFill>
                                    <w14:srgbClr w14:val="000000">
                                      <w14:alpha w14:val="62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FF2B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4" o:spid="_x0000_s1026" type="#_x0000_t97" style="position:absolute;left:0;text-align:left;margin-left:0;margin-top:1pt;width:498.45pt;height:439.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eMwMAACMHAAAOAAAAZHJzL2Uyb0RvYy54bWysVclu2zAQvRfoPxC8N5Js2UmMyIHrxEWB&#10;NAniFDnTFGkJoEiWpLd+fYekpDipUaBFLxSXmTczbxZdXe8bgbbM2FrJAmdnKUZMUlXWcl3g78+L&#10;TxcYWUdkSYSSrMAHZvH19OOHq52esIGqlCiZQQAi7WSnC1w5pydJYmnFGmLPlGYSHrkyDXFwNOuk&#10;NGQH6I1IBmk6TnbKlNooyqyF25v4iKcBn3NG3QPnljkkCgy+ubCasK78mkyvyGRtiK5q2rpB/sGL&#10;htQSjPZQN8QRtDH1b1BNTY2yirszqppEcV5TFmKAaLL0XTTLimgWYgFyrO5psv8Plt5vHw2qywLn&#10;GEnSQIoeifHs19Ln1dWUCJR7nnbaTkB8qR9Ne7Kw9UHvuWn8F8JB+8DtoeeW7R2icDkeDtN8nGFE&#10;4W00uhhm2dijJq/q2lj3hakG+U2BO+tLYEyIwC7Z3lkXlTrhlvRyUQuBuKihhiRUGkZGuZfaVYFD&#10;qMyYHQv6QcMirYDGbJimaXiyZr2aC4O2BCplcXO7+DyKJoWuSLw9v/TC0XwrHvxf22PIFs5TyHpA&#10;QimTLg+IYtN8U2WEzAGxLUK4hlKN1+PuGtgJreCRTtjKvLY3/sb72/R2lGWto2+du/AG/0rj8vyk&#10;xnw8H6RdAr0N8HTdsSugdogfAAOvDAaRhSpiUGTBKzJxtWBP0JuRS2i/kD4A8TUWqyrs3EEwH56Q&#10;T4xDlUIdDaL3p+iNObYVKVmkcRSMtwnrNIKrAdAjcyibHrsF6CQjSExdR2cr71VZGC+98h/y3in3&#10;GsGykq5Xhm5T5lRkwnXKPMp3JEVqPEtuv9pDjH67UuUB2hlKP3Sh1XRRQy/dEeugq2GwQSp8Wz3A&#10;woXaFVi1O4wqZX6euvfyMG/gFaMdDMoC2x8bYqDDxFcJLXSZ5bmfrOGQj84HcDDHL6vjF7lp5go6&#10;DAYBeBe2Xt6JbsuNal5gps+8VXgikoLtAlNnusPcxQEOfwXKZrMgBtNUE3cnl5p2ze4nxPP+hRjd&#10;DhQHs+hedUOVTN5NkyjrUyPVbOMUr0N9vvLaUg+TONRQ+9fwo/74HKRe/23TXwAAAP//AwBQSwME&#10;FAAGAAgAAAAhAIIBCWTdAAAABgEAAA8AAABkcnMvZG93bnJldi54bWxMj8FOwzAQRO9I/IO1SNyo&#10;0yBKksapUFElLhwIcOC2id0kIl5HttOmf89ygtNoNauZN+VusaM4GR8GRwrWqwSEodbpgToFH++H&#10;uwxEiEgaR0dGwcUE2FXXVyUW2p3pzZzq2AkOoVCggj7GqZAytL2xGFZuMsTe0XmLkU/fSe3xzOF2&#10;lGmSbKTFgbihx8nse9N+17PlXv/y+vm1Xw4Pj/N0j82lrZ+bTKnbm+VpCyKaJf49wy8+o0PFTI2b&#10;SQcxKuAhUUHKwmaeb3IQjYIsW6cgq1L+x69+AAAA//8DAFBLAQItABQABgAIAAAAIQC2gziS/gAA&#10;AOEBAAATAAAAAAAAAAAAAAAAAAAAAABbQ29udGVudF9UeXBlc10ueG1sUEsBAi0AFAAGAAgAAAAh&#10;ADj9If/WAAAAlAEAAAsAAAAAAAAAAAAAAAAALwEAAF9yZWxzLy5yZWxzUEsBAi0AFAAGAAgAAAAh&#10;ACSv4d4zAwAAIwcAAA4AAAAAAAAAAAAAAAAALgIAAGRycy9lMm9Eb2MueG1sUEsBAi0AFAAGAAgA&#10;AAAhAIIBCWTdAAAABgEAAA8AAAAAAAAAAAAAAAAAjQUAAGRycy9kb3ducmV2LnhtbFBLBQYAAAAA&#10;BAAEAPMAAACXBgAAAAA=&#10;" fillcolor="#ffe599 [1303]" strokecolor="#1f4d78 [1604]" strokeweight="1pt">
                <v:fill color2="#c6c206" rotate="t" angle="45" colors="0 #ffe699;655f #e0e511;8520f #fdefb5;55050f #e0e511;63570f #c6c206" focus="100%" type="gradient"/>
                <v:stroke joinstyle="miter"/>
                <v:textbox>
                  <w:txbxContent>
                    <w:p w:rsidR="006B72B1" w:rsidRPr="008A6DEC" w:rsidRDefault="006B72B1" w:rsidP="006B72B1">
                      <w:pPr>
                        <w:jc w:val="center"/>
                        <w:rPr>
                          <w14:textFill>
                            <w14:solidFill>
                              <w14:srgbClr w14:val="000000">
                                <w14:alpha w14:val="62000"/>
                              </w14:srgbClr>
                            </w14:solidFill>
                          </w14:textFill>
                        </w:rPr>
                      </w:pPr>
                    </w:p>
                  </w:txbxContent>
                </v:textbox>
                <w10:wrap anchorx="margin"/>
              </v:shape>
            </w:pict>
          </mc:Fallback>
        </mc:AlternateContent>
      </w:r>
    </w:p>
    <w:p w:rsidR="006B72B1" w:rsidRDefault="006B72B1" w:rsidP="001064BE">
      <w:pPr>
        <w:spacing w:line="360" w:lineRule="auto"/>
        <w:ind w:left="567"/>
        <w:rPr>
          <w:rFonts w:ascii="Arial" w:hAnsi="Arial" w:cs="Arial"/>
        </w:rPr>
      </w:pPr>
    </w:p>
    <w:p w:rsidR="006B72B1" w:rsidRDefault="006B72B1" w:rsidP="001064BE">
      <w:pPr>
        <w:spacing w:line="360" w:lineRule="auto"/>
        <w:ind w:left="567"/>
        <w:rPr>
          <w:rFonts w:ascii="Arial" w:hAnsi="Arial" w:cs="Arial"/>
        </w:rPr>
      </w:pPr>
    </w:p>
    <w:tbl>
      <w:tblPr>
        <w:tblStyle w:val="Grilledutableau"/>
        <w:tblW w:w="7638" w:type="dxa"/>
        <w:jc w:val="center"/>
        <w:tblLook w:val="04A0" w:firstRow="1" w:lastRow="0" w:firstColumn="1" w:lastColumn="0" w:noHBand="0" w:noVBand="1"/>
      </w:tblPr>
      <w:tblGrid>
        <w:gridCol w:w="447"/>
        <w:gridCol w:w="448"/>
        <w:gridCol w:w="448"/>
        <w:gridCol w:w="448"/>
        <w:gridCol w:w="448"/>
        <w:gridCol w:w="449"/>
        <w:gridCol w:w="450"/>
        <w:gridCol w:w="450"/>
        <w:gridCol w:w="450"/>
        <w:gridCol w:w="450"/>
        <w:gridCol w:w="450"/>
        <w:gridCol w:w="450"/>
        <w:gridCol w:w="450"/>
        <w:gridCol w:w="450"/>
        <w:gridCol w:w="450"/>
        <w:gridCol w:w="450"/>
        <w:gridCol w:w="450"/>
      </w:tblGrid>
      <w:tr w:rsidR="008A6DEC" w:rsidRPr="00385688" w:rsidTr="008A6DEC">
        <w:trPr>
          <w:trHeight w:hRule="exact" w:val="142"/>
          <w:jc w:val="center"/>
        </w:trPr>
        <w:tc>
          <w:tcPr>
            <w:tcW w:w="447"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r w:rsidR="008A6DEC" w:rsidRPr="00385688" w:rsidTr="008A6DEC">
        <w:trPr>
          <w:trHeight w:hRule="exact" w:val="142"/>
          <w:jc w:val="center"/>
        </w:trPr>
        <w:tc>
          <w:tcPr>
            <w:tcW w:w="447"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8A6DEC" w:rsidRPr="00385688" w:rsidRDefault="008A6DEC" w:rsidP="008A6DEC">
            <w:pPr>
              <w:rPr>
                <w:rFonts w:ascii="Arial" w:eastAsiaTheme="minorHAnsi" w:hAnsi="Arial" w:cs="Arial"/>
                <w:sz w:val="28"/>
                <w:szCs w:val="28"/>
                <w:lang w:eastAsia="en-US"/>
              </w:rPr>
            </w:pPr>
          </w:p>
        </w:tc>
      </w:tr>
    </w:tbl>
    <w:p w:rsidR="00D06798" w:rsidRDefault="00D06798" w:rsidP="006B72B1">
      <w:pPr>
        <w:spacing w:line="360" w:lineRule="auto"/>
        <w:ind w:left="567"/>
      </w:pPr>
    </w:p>
    <w:sectPr w:rsidR="00D06798" w:rsidSect="009E7991">
      <w:headerReference w:type="default" r:id="rId9"/>
      <w:pgSz w:w="11906" w:h="16838"/>
      <w:pgMar w:top="284" w:right="567" w:bottom="284" w:left="56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24" w:rsidRDefault="001F5024" w:rsidP="009E7991">
      <w:r>
        <w:separator/>
      </w:r>
    </w:p>
  </w:endnote>
  <w:endnote w:type="continuationSeparator" w:id="0">
    <w:p w:rsidR="001F5024" w:rsidRDefault="001F5024" w:rsidP="009E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24" w:rsidRDefault="001F5024" w:rsidP="009E7991">
      <w:r>
        <w:separator/>
      </w:r>
    </w:p>
  </w:footnote>
  <w:footnote w:type="continuationSeparator" w:id="0">
    <w:p w:rsidR="001F5024" w:rsidRDefault="001F5024" w:rsidP="009E7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sz w:val="16"/>
        <w:szCs w:val="16"/>
      </w:rPr>
    </w:sdtEndPr>
    <w:sdtContent>
      <w:p w:rsidR="00DA742C" w:rsidRDefault="009E7991" w:rsidP="00DA742C">
        <w:pPr>
          <w:pStyle w:val="En-tte"/>
          <w:pBdr>
            <w:bottom w:val="triple" w:sz="4" w:space="1" w:color="0070C0"/>
          </w:pBdr>
          <w:tabs>
            <w:tab w:val="clear" w:pos="4536"/>
            <w:tab w:val="clear" w:pos="9072"/>
          </w:tabs>
          <w:jc w:val="both"/>
          <w:rPr>
            <w:b/>
            <w:bCs/>
          </w:rPr>
        </w:pPr>
        <w:r>
          <w:t xml:space="preserve">CM1 Lecture compréhension </w:t>
        </w:r>
        <w:r w:rsidR="00DA742C">
          <w:tab/>
        </w:r>
        <w:r>
          <w:t xml:space="preserve"> </w:t>
        </w:r>
        <w:r w:rsidRPr="00DA742C">
          <w:rPr>
            <w:b/>
          </w:rPr>
          <w:t>Philippe Auguste</w:t>
        </w:r>
        <w:r>
          <w:t xml:space="preserve"> </w:t>
        </w:r>
        <w:r w:rsidR="00DA742C">
          <w:t xml:space="preserve"> </w:t>
        </w:r>
        <w:r w:rsidR="00DA742C" w:rsidRPr="00DA742C">
          <w:rPr>
            <w:b/>
          </w:rPr>
          <w:t xml:space="preserve">ch2 </w:t>
        </w:r>
        <w:r w:rsidRPr="00DA742C">
          <w:rPr>
            <w:b/>
          </w:rPr>
          <w:t xml:space="preserve"> </w:t>
        </w:r>
        <w:r w:rsidR="00DA742C" w:rsidRPr="00DA742C">
          <w:rPr>
            <w:b/>
            <w:color w:val="000000" w:themeColor="text1"/>
          </w:rPr>
          <w:t>La grande peur de Philippe</w:t>
        </w:r>
        <w:r w:rsidR="0094500C">
          <w:tab/>
        </w:r>
        <w:r>
          <w:tab/>
          <w:t xml:space="preserve"> </w:t>
        </w:r>
        <w:r w:rsidR="0094500C">
          <w:t>p</w:t>
        </w:r>
        <w:r>
          <w:t xml:space="preserve"> </w:t>
        </w:r>
        <w:r>
          <w:rPr>
            <w:b/>
            <w:bCs/>
          </w:rPr>
          <w:fldChar w:fldCharType="begin"/>
        </w:r>
        <w:r>
          <w:rPr>
            <w:b/>
            <w:bCs/>
          </w:rPr>
          <w:instrText>PAGE</w:instrText>
        </w:r>
        <w:r>
          <w:rPr>
            <w:b/>
            <w:bCs/>
          </w:rPr>
          <w:fldChar w:fldCharType="separate"/>
        </w:r>
        <w:r w:rsidR="00C26DC9">
          <w:rPr>
            <w:b/>
            <w:bCs/>
            <w:noProof/>
          </w:rPr>
          <w:t>4</w:t>
        </w:r>
        <w:r>
          <w:rPr>
            <w:b/>
            <w:bCs/>
          </w:rPr>
          <w:fldChar w:fldCharType="end"/>
        </w:r>
        <w:r>
          <w:t xml:space="preserve"> </w:t>
        </w:r>
        <w:r w:rsidR="0094500C">
          <w:t>/</w:t>
        </w:r>
        <w:r>
          <w:t xml:space="preserve"> </w:t>
        </w:r>
        <w:r>
          <w:rPr>
            <w:b/>
            <w:bCs/>
          </w:rPr>
          <w:fldChar w:fldCharType="begin"/>
        </w:r>
        <w:r>
          <w:rPr>
            <w:b/>
            <w:bCs/>
          </w:rPr>
          <w:instrText>NUMPAGES</w:instrText>
        </w:r>
        <w:r>
          <w:rPr>
            <w:b/>
            <w:bCs/>
          </w:rPr>
          <w:fldChar w:fldCharType="separate"/>
        </w:r>
        <w:r w:rsidR="00C26DC9">
          <w:rPr>
            <w:b/>
            <w:bCs/>
            <w:noProof/>
          </w:rPr>
          <w:t>6</w:t>
        </w:r>
        <w:r>
          <w:rPr>
            <w:b/>
            <w:bCs/>
          </w:rPr>
          <w:fldChar w:fldCharType="end"/>
        </w:r>
      </w:p>
      <w:p w:rsidR="00DA742C" w:rsidRDefault="00DA742C" w:rsidP="00DA742C">
        <w:pPr>
          <w:pStyle w:val="En-tte"/>
          <w:pBdr>
            <w:bottom w:val="triple" w:sz="4" w:space="1" w:color="0070C0"/>
          </w:pBdr>
          <w:tabs>
            <w:tab w:val="clear" w:pos="4536"/>
            <w:tab w:val="clear" w:pos="9072"/>
          </w:tabs>
          <w:jc w:val="both"/>
          <w:rPr>
            <w:sz w:val="16"/>
            <w:szCs w:val="16"/>
          </w:rPr>
        </w:pPr>
      </w:p>
      <w:p w:rsidR="009E7991" w:rsidRPr="00DA742C" w:rsidRDefault="009E7991" w:rsidP="00DA742C">
        <w:pPr>
          <w:pStyle w:val="En-tte"/>
          <w:tabs>
            <w:tab w:val="clear" w:pos="4536"/>
            <w:tab w:val="clear" w:pos="9072"/>
          </w:tabs>
          <w:jc w:val="both"/>
          <w:rPr>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3571C"/>
    <w:multiLevelType w:val="hybridMultilevel"/>
    <w:tmpl w:val="A7F293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91"/>
    <w:rsid w:val="000D0162"/>
    <w:rsid w:val="001064BE"/>
    <w:rsid w:val="00192237"/>
    <w:rsid w:val="001F5024"/>
    <w:rsid w:val="002C5DDA"/>
    <w:rsid w:val="003D2E30"/>
    <w:rsid w:val="006B72B1"/>
    <w:rsid w:val="007A3E09"/>
    <w:rsid w:val="008A6DEC"/>
    <w:rsid w:val="0094500C"/>
    <w:rsid w:val="009E7991"/>
    <w:rsid w:val="00A379C0"/>
    <w:rsid w:val="00AC0681"/>
    <w:rsid w:val="00AF655E"/>
    <w:rsid w:val="00B66CC3"/>
    <w:rsid w:val="00C26DC9"/>
    <w:rsid w:val="00D06798"/>
    <w:rsid w:val="00DA7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350ED1-9C75-42B5-BA99-4394ED21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9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9E7991"/>
    <w:pPr>
      <w:widowControl w:val="0"/>
      <w:autoSpaceDE w:val="0"/>
      <w:autoSpaceDN w:val="0"/>
      <w:adjustRightInd w:val="0"/>
    </w:pPr>
  </w:style>
  <w:style w:type="table" w:styleId="Grilledutableau">
    <w:name w:val="Table Grid"/>
    <w:basedOn w:val="TableauNormal"/>
    <w:uiPriority w:val="39"/>
    <w:rsid w:val="009E7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E7991"/>
    <w:pPr>
      <w:tabs>
        <w:tab w:val="center" w:pos="4536"/>
        <w:tab w:val="right" w:pos="9072"/>
      </w:tabs>
    </w:pPr>
  </w:style>
  <w:style w:type="character" w:customStyle="1" w:styleId="En-tteCar">
    <w:name w:val="En-tête Car"/>
    <w:basedOn w:val="Policepardfaut"/>
    <w:link w:val="En-tte"/>
    <w:uiPriority w:val="99"/>
    <w:rsid w:val="009E799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E7991"/>
    <w:pPr>
      <w:tabs>
        <w:tab w:val="center" w:pos="4536"/>
        <w:tab w:val="right" w:pos="9072"/>
      </w:tabs>
    </w:pPr>
  </w:style>
  <w:style w:type="character" w:customStyle="1" w:styleId="PieddepageCar">
    <w:name w:val="Pied de page Car"/>
    <w:basedOn w:val="Policepardfaut"/>
    <w:link w:val="Pieddepage"/>
    <w:uiPriority w:val="99"/>
    <w:rsid w:val="009E799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C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E0"/>
    <w:rsid w:val="008F7AE0"/>
    <w:rsid w:val="009C5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5826E01B4E049C98E9F13F78697AA58">
    <w:name w:val="95826E01B4E049C98E9F13F78697AA58"/>
    <w:rsid w:val="008F7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7688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2020-05-13T11:47:00Z</dcterms:created>
  <dcterms:modified xsi:type="dcterms:W3CDTF">2020-05-13T11:47:00Z</dcterms:modified>
</cp:coreProperties>
</file>