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3F" w:rsidRDefault="00A04B3F" w:rsidP="00A04B3F">
      <w:pPr>
        <w:pBdr>
          <w:bottom w:val="single" w:sz="12" w:space="1" w:color="0070C0"/>
        </w:pBdr>
      </w:pPr>
      <w:r>
        <w:t xml:space="preserve">CM1 Lecture compréhension  </w:t>
      </w:r>
      <w:r>
        <w:tab/>
      </w:r>
      <w:r>
        <w:tab/>
      </w:r>
      <w:r>
        <w:t xml:space="preserve">Philippe Auguste </w:t>
      </w:r>
      <w:r>
        <w:tab/>
      </w:r>
      <w:r>
        <w:tab/>
      </w:r>
      <w:r>
        <w:tab/>
      </w:r>
      <w:r>
        <w:tab/>
      </w:r>
      <w:r>
        <w:tab/>
      </w:r>
      <w:proofErr w:type="spellStart"/>
      <w:r>
        <w:t>Ch</w:t>
      </w:r>
      <w:proofErr w:type="spellEnd"/>
      <w:r>
        <w:t xml:space="preserve"> </w:t>
      </w:r>
      <w:r>
        <w:t>2</w:t>
      </w:r>
      <w:r>
        <w:t xml:space="preserve">p </w:t>
      </w:r>
      <w:r>
        <w:t>1</w:t>
      </w:r>
      <w:r>
        <w:t xml:space="preserve"> / 5</w:t>
      </w:r>
    </w:p>
    <w:p w:rsidR="00A04B3F" w:rsidRDefault="00A04B3F" w:rsidP="00A04B3F">
      <w:pPr>
        <w:spacing w:line="360" w:lineRule="auto"/>
        <w:jc w:val="center"/>
        <w:rPr>
          <w:rFonts w:ascii="Arial" w:hAnsi="Arial" w:cs="Arial"/>
          <w:b/>
          <w:bCs/>
          <w:spacing w:val="16"/>
        </w:rPr>
      </w:pPr>
      <w:r w:rsidRPr="008646BE">
        <w:rPr>
          <w:rFonts w:ascii="Arial" w:hAnsi="Arial" w:cs="Arial"/>
          <w:color w:val="FF0000"/>
        </w:rPr>
        <w:t>Correction</w:t>
      </w:r>
      <w:r>
        <w:rPr>
          <w:rFonts w:ascii="Arial" w:hAnsi="Arial" w:cs="Arial"/>
          <w:color w:val="FF0000"/>
        </w:rPr>
        <w:t xml:space="preserve"> </w:t>
      </w:r>
      <w:r w:rsidRPr="008646BE">
        <w:rPr>
          <w:rFonts w:ascii="Arial" w:hAnsi="Arial" w:cs="Arial"/>
        </w:rPr>
        <w:t xml:space="preserve"> ch</w:t>
      </w:r>
      <w:r>
        <w:rPr>
          <w:rFonts w:ascii="Arial" w:hAnsi="Arial" w:cs="Arial"/>
        </w:rPr>
        <w:t>2</w:t>
      </w:r>
      <w:r w:rsidRPr="008646BE">
        <w:rPr>
          <w:rFonts w:ascii="Arial" w:hAnsi="Arial" w:cs="Arial"/>
        </w:rPr>
        <w:t xml:space="preserve"> </w:t>
      </w:r>
      <w:r w:rsidRPr="00A04B3F">
        <w:rPr>
          <w:rFonts w:ascii="Arial" w:hAnsi="Arial" w:cs="Arial"/>
          <w:b/>
          <w:bCs/>
          <w:spacing w:val="16"/>
        </w:rPr>
        <w:t>La grande peur de Philippe</w:t>
      </w:r>
    </w:p>
    <w:p w:rsidR="00B654E4" w:rsidRPr="00260A9E" w:rsidRDefault="00260A9E" w:rsidP="00260A9E">
      <w:pPr>
        <w:rPr>
          <w:rFonts w:ascii="Arial" w:hAnsi="Arial" w:cs="Arial"/>
        </w:rPr>
      </w:pPr>
      <w:r>
        <w:rPr>
          <w:rFonts w:ascii="Arial" w:hAnsi="Arial" w:cs="Arial"/>
        </w:rPr>
        <w:t xml:space="preserve">1 </w:t>
      </w:r>
      <w:r w:rsidR="00B654E4" w:rsidRPr="00260A9E">
        <w:rPr>
          <w:rFonts w:ascii="Arial" w:hAnsi="Arial" w:cs="Arial"/>
        </w:rPr>
        <w:t>/ Relève un passage où le jeune Philippe se montre :</w:t>
      </w:r>
    </w:p>
    <w:p w:rsidR="00B654E4" w:rsidRDefault="00260A9E" w:rsidP="00260A9E">
      <w:pPr>
        <w:pStyle w:val="Paragraphedeliste"/>
        <w:ind w:left="0"/>
        <w:rPr>
          <w:rFonts w:ascii="Arial" w:hAnsi="Arial" w:cs="Arial"/>
        </w:rPr>
      </w:pPr>
      <w:r>
        <w:rPr>
          <w:rFonts w:ascii="Arial" w:hAnsi="Arial" w:cs="Arial"/>
        </w:rPr>
        <w:t xml:space="preserve">a. </w:t>
      </w:r>
      <w:r w:rsidR="00B654E4">
        <w:rPr>
          <w:rFonts w:ascii="Arial" w:hAnsi="Arial" w:cs="Arial"/>
        </w:rPr>
        <w:t>Peureux</w:t>
      </w:r>
    </w:p>
    <w:p w:rsidR="00260A9E" w:rsidRPr="00260A9E" w:rsidRDefault="00260A9E" w:rsidP="00260A9E">
      <w:pPr>
        <w:ind w:left="360"/>
        <w:rPr>
          <w:rFonts w:ascii="Arial" w:hAnsi="Arial" w:cs="Arial"/>
        </w:rPr>
      </w:pPr>
      <w:r>
        <w:rPr>
          <w:rFonts w:ascii="Arial" w:hAnsi="Arial" w:cs="Arial"/>
        </w:rPr>
        <w:t>Il</w:t>
      </w:r>
      <w:r w:rsidRPr="00260A9E">
        <w:rPr>
          <w:rFonts w:ascii="Arial" w:hAnsi="Arial" w:cs="Arial"/>
        </w:rPr>
        <w:t xml:space="preserve"> est effrayé par « les bruissements étranges, les cris des rapaces, les hurlements des bêtes inconnues » et par les légendes qu'on lui a racontées comme celle de la </w:t>
      </w:r>
      <w:proofErr w:type="spellStart"/>
      <w:r w:rsidRPr="00260A9E">
        <w:rPr>
          <w:rFonts w:ascii="Arial" w:hAnsi="Arial" w:cs="Arial"/>
        </w:rPr>
        <w:t>Mesnie</w:t>
      </w:r>
      <w:proofErr w:type="spellEnd"/>
      <w:r w:rsidRPr="00260A9E">
        <w:rPr>
          <w:rFonts w:ascii="Arial" w:hAnsi="Arial" w:cs="Arial"/>
        </w:rPr>
        <w:t xml:space="preserve"> </w:t>
      </w:r>
      <w:proofErr w:type="spellStart"/>
      <w:r w:rsidRPr="00260A9E">
        <w:rPr>
          <w:rFonts w:ascii="Arial" w:hAnsi="Arial" w:cs="Arial"/>
        </w:rPr>
        <w:t>Hellequin</w:t>
      </w:r>
      <w:proofErr w:type="spellEnd"/>
      <w:r w:rsidRPr="00260A9E">
        <w:rPr>
          <w:rFonts w:ascii="Arial" w:hAnsi="Arial" w:cs="Arial"/>
        </w:rPr>
        <w:t>, troupe de morts vivants.</w:t>
      </w:r>
    </w:p>
    <w:p w:rsidR="00B654E4" w:rsidRPr="00260A9E" w:rsidRDefault="00260A9E" w:rsidP="00260A9E">
      <w:pPr>
        <w:rPr>
          <w:rFonts w:ascii="Arial" w:hAnsi="Arial" w:cs="Arial"/>
        </w:rPr>
      </w:pPr>
      <w:r>
        <w:rPr>
          <w:rFonts w:ascii="Arial" w:hAnsi="Arial" w:cs="Arial"/>
        </w:rPr>
        <w:t xml:space="preserve">b. </w:t>
      </w:r>
      <w:r w:rsidR="00B654E4" w:rsidRPr="00260A9E">
        <w:rPr>
          <w:rFonts w:ascii="Arial" w:hAnsi="Arial" w:cs="Arial"/>
        </w:rPr>
        <w:t>Courageux</w:t>
      </w:r>
    </w:p>
    <w:p w:rsidR="00260A9E" w:rsidRDefault="00260A9E" w:rsidP="00260A9E">
      <w:pPr>
        <w:ind w:left="360"/>
        <w:rPr>
          <w:rFonts w:ascii="Arial" w:hAnsi="Arial" w:cs="Arial"/>
        </w:rPr>
      </w:pPr>
      <w:r w:rsidRPr="00260A9E">
        <w:rPr>
          <w:rFonts w:ascii="Arial" w:hAnsi="Arial" w:cs="Arial"/>
        </w:rPr>
        <w:t>La nuit passée, il reprend courageusement son chemin sans boire ni manger jusqu'à ce qu'il rencontre un forgeron qui le ramène auprès des siens.</w:t>
      </w:r>
    </w:p>
    <w:p w:rsidR="00AF288E" w:rsidRDefault="00AF288E" w:rsidP="00AF288E">
      <w:pPr>
        <w:rPr>
          <w:rFonts w:ascii="Arial" w:hAnsi="Arial" w:cs="Arial"/>
        </w:rPr>
      </w:pPr>
    </w:p>
    <w:p w:rsidR="00AF288E" w:rsidRDefault="00AF288E" w:rsidP="00AF288E">
      <w:pPr>
        <w:rPr>
          <w:rFonts w:ascii="Arial" w:hAnsi="Arial" w:cs="Arial"/>
        </w:rPr>
      </w:pPr>
      <w:r>
        <w:rPr>
          <w:rFonts w:ascii="Arial" w:hAnsi="Arial" w:cs="Arial"/>
        </w:rPr>
        <w:t>2 / Quel est le trait de caractère qui qui l’emporte ?</w:t>
      </w:r>
    </w:p>
    <w:p w:rsidR="00AF288E" w:rsidRDefault="00AF288E" w:rsidP="00AF288E">
      <w:pPr>
        <w:rPr>
          <w:rFonts w:ascii="Arial" w:hAnsi="Arial" w:cs="Arial"/>
        </w:rPr>
      </w:pPr>
      <w:r w:rsidRPr="00AF288E">
        <w:rPr>
          <w:rFonts w:ascii="Arial" w:hAnsi="Arial" w:cs="Arial"/>
        </w:rPr>
        <w:t xml:space="preserve">Le trait de caractère qui l'emporte est le courage, car Philippe </w:t>
      </w:r>
      <w:r>
        <w:rPr>
          <w:rFonts w:ascii="Arial" w:hAnsi="Arial" w:cs="Arial"/>
        </w:rPr>
        <w:t xml:space="preserve"> </w:t>
      </w:r>
      <w:r w:rsidRPr="00AF288E">
        <w:rPr>
          <w:rFonts w:ascii="Arial" w:hAnsi="Arial" w:cs="Arial"/>
        </w:rPr>
        <w:t>parvient finalement à surmonter sa peur.</w:t>
      </w:r>
    </w:p>
    <w:p w:rsidR="00AF288E" w:rsidRDefault="00AF288E" w:rsidP="00AF288E">
      <w:pPr>
        <w:rPr>
          <w:rFonts w:ascii="Arial" w:hAnsi="Arial" w:cs="Arial"/>
        </w:rPr>
      </w:pPr>
    </w:p>
    <w:p w:rsidR="00AF288E" w:rsidRDefault="00AF288E" w:rsidP="00AF288E">
      <w:pPr>
        <w:rPr>
          <w:rFonts w:ascii="Arial" w:hAnsi="Arial" w:cs="Arial"/>
        </w:rPr>
      </w:pPr>
      <w:r>
        <w:rPr>
          <w:rFonts w:ascii="Arial" w:hAnsi="Arial" w:cs="Arial"/>
        </w:rPr>
        <w:t xml:space="preserve">3 / </w:t>
      </w:r>
      <w:r w:rsidRPr="001064BE">
        <w:rPr>
          <w:rFonts w:ascii="Arial" w:hAnsi="Arial" w:cs="Arial"/>
          <w:b/>
        </w:rPr>
        <w:t xml:space="preserve">Relis </w:t>
      </w:r>
      <w:r w:rsidRPr="001064BE">
        <w:rPr>
          <w:rFonts w:ascii="Arial" w:hAnsi="Arial" w:cs="Arial"/>
        </w:rPr>
        <w:t>ce passage.</w:t>
      </w:r>
    </w:p>
    <w:p w:rsidR="00AF288E" w:rsidRPr="001064BE" w:rsidRDefault="00AF288E" w:rsidP="00AF288E">
      <w:pPr>
        <w:rPr>
          <w:rFonts w:ascii="Arial" w:hAnsi="Arial" w:cs="Arial"/>
          <w:sz w:val="16"/>
          <w:szCs w:val="16"/>
        </w:rPr>
      </w:pPr>
    </w:p>
    <w:p w:rsidR="00AF288E" w:rsidRDefault="00AF288E" w:rsidP="00AF288E">
      <w:pPr>
        <w:spacing w:line="480" w:lineRule="auto"/>
        <w:rPr>
          <w:rFonts w:ascii="Arial" w:hAnsi="Arial" w:cs="Arial"/>
        </w:rPr>
      </w:pPr>
      <w:r w:rsidRPr="001064BE">
        <w:rPr>
          <w:rFonts w:ascii="Arial" w:hAnsi="Arial" w:cs="Arial"/>
        </w:rPr>
        <w:t xml:space="preserve">Le roi Louis VII son père vient de rassembler dans </w:t>
      </w:r>
      <w:r w:rsidRPr="00AF288E">
        <w:rPr>
          <w:rFonts w:ascii="Arial" w:hAnsi="Arial" w:cs="Arial"/>
          <w:u w:val="thick" w:color="FF0000"/>
        </w:rPr>
        <w:t>le nouveau palais de l'évêque de Paris</w:t>
      </w:r>
      <w:r w:rsidRPr="001064BE">
        <w:rPr>
          <w:rFonts w:ascii="Arial" w:hAnsi="Arial" w:cs="Arial"/>
        </w:rPr>
        <w:t xml:space="preserve">, juste à côté de la cathédrale Notre-Dame, </w:t>
      </w:r>
      <w:r w:rsidRPr="00AF288E">
        <w:rPr>
          <w:rFonts w:ascii="Arial" w:hAnsi="Arial" w:cs="Arial"/>
          <w:bdr w:val="single" w:sz="12" w:space="0" w:color="00B050"/>
        </w:rPr>
        <w:t>plusieurs grands seigneurs et prélats du royaume</w:t>
      </w:r>
      <w:r w:rsidRPr="001064BE">
        <w:rPr>
          <w:rFonts w:ascii="Arial" w:hAnsi="Arial" w:cs="Arial"/>
        </w:rPr>
        <w:t xml:space="preserve">. Les uns et les autres sont encore debout lorsque d'une voix </w:t>
      </w:r>
      <w:r w:rsidRPr="00BB7417">
        <w:rPr>
          <w:rFonts w:ascii="Arial" w:hAnsi="Arial" w:cs="Arial"/>
          <w:bdr w:val="single" w:sz="12" w:space="0" w:color="FF0000"/>
        </w:rPr>
        <w:t>grave</w:t>
      </w:r>
      <w:r w:rsidRPr="001064BE">
        <w:rPr>
          <w:rFonts w:ascii="Arial" w:hAnsi="Arial" w:cs="Arial"/>
        </w:rPr>
        <w:t xml:space="preserve">, un peu </w:t>
      </w:r>
      <w:r w:rsidRPr="00BB7417">
        <w:rPr>
          <w:rFonts w:ascii="Arial" w:hAnsi="Arial" w:cs="Arial"/>
          <w:bdr w:val="single" w:sz="12" w:space="0" w:color="FF0000"/>
        </w:rPr>
        <w:t>traînante</w:t>
      </w:r>
      <w:r w:rsidRPr="001064BE">
        <w:rPr>
          <w:rFonts w:ascii="Arial" w:hAnsi="Arial" w:cs="Arial"/>
        </w:rPr>
        <w:t xml:space="preserve">, </w:t>
      </w:r>
      <w:r w:rsidRPr="00AF288E">
        <w:rPr>
          <w:rFonts w:ascii="Arial" w:hAnsi="Arial" w:cs="Arial"/>
          <w:bdr w:val="single" w:sz="12" w:space="0" w:color="0070C0"/>
        </w:rPr>
        <w:t>Louis</w:t>
      </w:r>
      <w:r w:rsidRPr="001064BE">
        <w:rPr>
          <w:rFonts w:ascii="Arial" w:hAnsi="Arial" w:cs="Arial"/>
        </w:rPr>
        <w:t xml:space="preserve"> prend la parole «J'ai cinquante-neuf ans, je ne suis plus tout jeune et, par moments, de petites paralysies m'ankylosent les jambes et les bras. Or donc, je vous propose de désigner mon jeune fils Philippe roi de France. Je continuerai à régner, mais s'il m'arrive quelque chose, il sera là pour prendre ma suite. Nul parmi vous, mes seigneurs, ne pourra ni ne devra contester son pouvoir. » Après un temps de silence, tous les participants en chœur s'écrient qu'ils sont d'accord.</w:t>
      </w:r>
    </w:p>
    <w:p w:rsidR="00BB7417" w:rsidRDefault="00AF288E" w:rsidP="00AF288E">
      <w:pPr>
        <w:spacing w:line="360" w:lineRule="auto"/>
        <w:rPr>
          <w:rFonts w:ascii="Arial" w:hAnsi="Arial" w:cs="Arial"/>
        </w:rPr>
      </w:pPr>
      <w:r>
        <w:rPr>
          <w:rFonts w:ascii="Arial" w:hAnsi="Arial" w:cs="Arial"/>
        </w:rPr>
        <w:t xml:space="preserve"> </w:t>
      </w:r>
      <w:r>
        <w:rPr>
          <w:rFonts w:ascii="Arial" w:hAnsi="Arial" w:cs="Arial"/>
        </w:rPr>
        <w:tab/>
        <w:t xml:space="preserve">1 / </w:t>
      </w:r>
      <w:r w:rsidRPr="001064BE">
        <w:rPr>
          <w:rFonts w:ascii="Arial" w:hAnsi="Arial" w:cs="Arial"/>
          <w:b/>
        </w:rPr>
        <w:t>Souligne</w:t>
      </w:r>
      <w:r w:rsidRPr="001064BE">
        <w:rPr>
          <w:rFonts w:ascii="Arial" w:hAnsi="Arial" w:cs="Arial"/>
        </w:rPr>
        <w:t>, dans le texte ci-dessus, l'endroit où se déroule la scène.</w:t>
      </w:r>
      <w:r>
        <w:rPr>
          <w:rFonts w:ascii="Arial" w:hAnsi="Arial" w:cs="Arial"/>
        </w:rPr>
        <w:t xml:space="preserve"> </w:t>
      </w:r>
    </w:p>
    <w:p w:rsidR="00AF288E" w:rsidRDefault="00BB7417" w:rsidP="00AF288E">
      <w:pPr>
        <w:spacing w:line="360" w:lineRule="auto"/>
        <w:rPr>
          <w:rFonts w:ascii="Arial" w:hAnsi="Arial" w:cs="Arial"/>
        </w:rPr>
      </w:pPr>
      <w:r w:rsidRPr="00BB7417">
        <w:rPr>
          <w:rFonts w:ascii="Arial" w:hAnsi="Arial" w:cs="Arial"/>
          <w:color w:val="FF0000"/>
        </w:rPr>
        <w:t>Réponse</w:t>
      </w:r>
      <w:r w:rsidR="00AF288E">
        <w:rPr>
          <w:rFonts w:ascii="Arial" w:hAnsi="Arial" w:cs="Arial"/>
        </w:rPr>
        <w:t> :</w:t>
      </w:r>
      <w:r w:rsidR="00AF288E" w:rsidRPr="00AF288E">
        <w:rPr>
          <w:rFonts w:ascii="Arial" w:hAnsi="Arial" w:cs="Arial"/>
          <w:u w:val="thick" w:color="FF0000"/>
        </w:rPr>
        <w:t xml:space="preserve"> </w:t>
      </w:r>
      <w:r w:rsidR="00AF288E" w:rsidRPr="00AF288E">
        <w:rPr>
          <w:rFonts w:ascii="Arial" w:hAnsi="Arial" w:cs="Arial"/>
          <w:u w:val="thick" w:color="FF0000"/>
        </w:rPr>
        <w:t>le nouveau palais de l'évêque de Paris</w:t>
      </w:r>
    </w:p>
    <w:p w:rsidR="00AF288E" w:rsidRDefault="00AF288E" w:rsidP="00AF288E">
      <w:pPr>
        <w:spacing w:line="360" w:lineRule="auto"/>
        <w:rPr>
          <w:rFonts w:ascii="Arial" w:hAnsi="Arial" w:cs="Arial"/>
        </w:rPr>
      </w:pPr>
      <w:r>
        <w:rPr>
          <w:rFonts w:ascii="Arial" w:hAnsi="Arial" w:cs="Arial"/>
        </w:rPr>
        <w:tab/>
        <w:t xml:space="preserve">2 / </w:t>
      </w:r>
      <w:r w:rsidRPr="001064BE">
        <w:rPr>
          <w:rFonts w:ascii="Arial" w:hAnsi="Arial" w:cs="Arial"/>
          <w:b/>
        </w:rPr>
        <w:t>Encadre</w:t>
      </w:r>
      <w:r w:rsidRPr="001064BE">
        <w:rPr>
          <w:rFonts w:ascii="Arial" w:hAnsi="Arial" w:cs="Arial"/>
        </w:rPr>
        <w:t xml:space="preserve"> en</w:t>
      </w:r>
      <w:r>
        <w:rPr>
          <w:rFonts w:ascii="Arial" w:hAnsi="Arial" w:cs="Arial"/>
        </w:rPr>
        <w:tab/>
      </w:r>
      <w:r w:rsidRPr="001064BE">
        <w:rPr>
          <w:rFonts w:ascii="Arial" w:hAnsi="Arial" w:cs="Arial"/>
        </w:rPr>
        <w:t xml:space="preserve"> </w:t>
      </w:r>
      <w:r w:rsidRPr="001064BE">
        <w:rPr>
          <w:rFonts w:ascii="Arial" w:hAnsi="Arial" w:cs="Arial"/>
          <w:bdr w:val="single" w:sz="12" w:space="0" w:color="0070C0"/>
        </w:rPr>
        <w:t>bleu le nom du personnage qui prend la parole</w:t>
      </w:r>
      <w:r w:rsidRPr="001064BE">
        <w:rPr>
          <w:rFonts w:ascii="Arial" w:hAnsi="Arial" w:cs="Arial"/>
        </w:rPr>
        <w:t>,</w:t>
      </w:r>
    </w:p>
    <w:p w:rsidR="00AF288E" w:rsidRDefault="00AF288E" w:rsidP="00AF288E">
      <w:pPr>
        <w:spacing w:line="360" w:lineRule="auto"/>
        <w:ind w:left="1701" w:firstLine="567"/>
        <w:rPr>
          <w:rFonts w:ascii="Arial" w:hAnsi="Arial" w:cs="Arial"/>
        </w:rPr>
      </w:pPr>
      <w:r w:rsidRPr="001064BE">
        <w:rPr>
          <w:rFonts w:ascii="Arial" w:hAnsi="Arial" w:cs="Arial"/>
        </w:rPr>
        <w:t xml:space="preserve"> </w:t>
      </w:r>
      <w:proofErr w:type="gramStart"/>
      <w:r w:rsidRPr="001064BE">
        <w:rPr>
          <w:rFonts w:ascii="Arial" w:hAnsi="Arial" w:cs="Arial"/>
          <w:bdr w:val="single" w:sz="12" w:space="0" w:color="00B050"/>
        </w:rPr>
        <w:t>en</w:t>
      </w:r>
      <w:proofErr w:type="gramEnd"/>
      <w:r w:rsidRPr="001064BE">
        <w:rPr>
          <w:rFonts w:ascii="Arial" w:hAnsi="Arial" w:cs="Arial"/>
          <w:bdr w:val="single" w:sz="12" w:space="0" w:color="00B050"/>
        </w:rPr>
        <w:t xml:space="preserve"> vert la qualité des personnes qui l'écoutent</w:t>
      </w:r>
      <w:r w:rsidRPr="001064BE">
        <w:rPr>
          <w:rFonts w:ascii="Arial" w:hAnsi="Arial" w:cs="Arial"/>
        </w:rPr>
        <w:t>.</w:t>
      </w:r>
    </w:p>
    <w:p w:rsidR="00AF288E" w:rsidRDefault="00AF288E" w:rsidP="00AF288E">
      <w:pPr>
        <w:spacing w:line="360" w:lineRule="auto"/>
        <w:rPr>
          <w:rFonts w:ascii="Arial" w:hAnsi="Arial" w:cs="Arial"/>
        </w:rPr>
      </w:pPr>
      <w:r>
        <w:rPr>
          <w:rFonts w:ascii="Arial" w:hAnsi="Arial" w:cs="Arial"/>
        </w:rPr>
        <w:tab/>
        <w:t xml:space="preserve">3 / </w:t>
      </w:r>
      <w:r w:rsidRPr="001064BE">
        <w:rPr>
          <w:rFonts w:ascii="Arial" w:hAnsi="Arial" w:cs="Arial"/>
        </w:rPr>
        <w:t>Cette assemblée te paraît-elle</w:t>
      </w:r>
      <w:r>
        <w:rPr>
          <w:rFonts w:ascii="Arial" w:hAnsi="Arial" w:cs="Arial"/>
        </w:rPr>
        <w:t> :</w:t>
      </w:r>
    </w:p>
    <w:p w:rsidR="00AF288E" w:rsidRDefault="00AF288E" w:rsidP="00AF288E">
      <w:pPr>
        <w:spacing w:line="360" w:lineRule="auto"/>
        <w:rPr>
          <w:rFonts w:ascii="Arial" w:hAnsi="Arial" w:cs="Arial"/>
        </w:rPr>
      </w:pPr>
      <w:r>
        <w:rPr>
          <w:rFonts w:ascii="Arial" w:hAnsi="Arial" w:cs="Arial"/>
        </w:rPr>
        <w:tab/>
      </w:r>
      <w:r>
        <w:rPr>
          <w:rFonts w:ascii="Arial" w:hAnsi="Arial" w:cs="Arial"/>
        </w:rPr>
        <w:tab/>
      </w:r>
      <w:r w:rsidRPr="001064BE">
        <w:rPr>
          <w:rFonts w:ascii="Arial" w:hAnsi="Arial" w:cs="Arial"/>
          <w:sz w:val="32"/>
          <w:szCs w:val="32"/>
        </w:rPr>
        <w:sym w:font="Wingdings" w:char="F06F"/>
      </w:r>
      <w:r>
        <w:rPr>
          <w:rFonts w:ascii="Arial" w:hAnsi="Arial" w:cs="Arial"/>
        </w:rPr>
        <w:t xml:space="preserve"> </w:t>
      </w:r>
      <w:proofErr w:type="gramStart"/>
      <w:r w:rsidRPr="001064BE">
        <w:rPr>
          <w:rFonts w:ascii="Arial" w:hAnsi="Arial" w:cs="Arial"/>
        </w:rPr>
        <w:t>amicale</w:t>
      </w:r>
      <w:proofErr w:type="gramEnd"/>
      <w:r>
        <w:rPr>
          <w:rFonts w:ascii="Arial" w:hAnsi="Arial" w:cs="Arial"/>
        </w:rPr>
        <w:tab/>
      </w:r>
      <w:r>
        <w:rPr>
          <w:rFonts w:ascii="Arial" w:hAnsi="Arial" w:cs="Arial"/>
        </w:rPr>
        <w:tab/>
      </w:r>
      <w:r w:rsidR="00BB7417">
        <w:rPr>
          <w:rFonts w:ascii="Arial" w:hAnsi="Arial" w:cs="Arial"/>
          <w:sz w:val="32"/>
          <w:szCs w:val="32"/>
        </w:rPr>
        <w:sym w:font="Webdings" w:char="F072"/>
      </w:r>
      <w:r w:rsidRPr="001064BE">
        <w:rPr>
          <w:rFonts w:ascii="Arial" w:hAnsi="Arial" w:cs="Arial"/>
        </w:rPr>
        <w:t xml:space="preserve"> solennelle</w:t>
      </w:r>
      <w:r>
        <w:rPr>
          <w:rFonts w:ascii="Arial" w:hAnsi="Arial" w:cs="Arial"/>
        </w:rPr>
        <w:tab/>
      </w:r>
      <w:r w:rsidRPr="001064BE">
        <w:rPr>
          <w:rFonts w:ascii="Arial" w:hAnsi="Arial" w:cs="Arial"/>
        </w:rPr>
        <w:tab/>
      </w:r>
      <w:r w:rsidRPr="001064BE">
        <w:rPr>
          <w:rFonts w:ascii="Arial" w:hAnsi="Arial" w:cs="Arial"/>
          <w:sz w:val="32"/>
          <w:szCs w:val="32"/>
        </w:rPr>
        <w:sym w:font="Wingdings" w:char="F06F"/>
      </w:r>
      <w:r w:rsidRPr="001064BE">
        <w:rPr>
          <w:rFonts w:ascii="Arial" w:hAnsi="Arial" w:cs="Arial"/>
        </w:rPr>
        <w:t xml:space="preserve"> festive</w:t>
      </w:r>
    </w:p>
    <w:p w:rsidR="00BB7417" w:rsidRDefault="00BB7417" w:rsidP="00BB7417">
      <w:pPr>
        <w:spacing w:line="360" w:lineRule="auto"/>
        <w:ind w:firstLine="567"/>
        <w:rPr>
          <w:rFonts w:ascii="Arial" w:hAnsi="Arial" w:cs="Arial"/>
        </w:rPr>
      </w:pPr>
      <w:r>
        <w:rPr>
          <w:rFonts w:ascii="Arial" w:hAnsi="Arial" w:cs="Arial"/>
        </w:rPr>
        <w:t xml:space="preserve">4 / </w:t>
      </w:r>
      <w:r w:rsidRPr="001064BE">
        <w:rPr>
          <w:rFonts w:ascii="Arial" w:hAnsi="Arial" w:cs="Arial"/>
          <w:b/>
        </w:rPr>
        <w:t>Encadre</w:t>
      </w:r>
      <w:r w:rsidRPr="001064BE">
        <w:rPr>
          <w:rFonts w:ascii="Arial" w:hAnsi="Arial" w:cs="Arial"/>
        </w:rPr>
        <w:t xml:space="preserve"> en </w:t>
      </w:r>
      <w:r w:rsidRPr="001064BE">
        <w:rPr>
          <w:rFonts w:ascii="Arial" w:hAnsi="Arial" w:cs="Arial"/>
          <w:color w:val="FF0000"/>
        </w:rPr>
        <w:t>rouge</w:t>
      </w:r>
      <w:r w:rsidRPr="001064BE">
        <w:rPr>
          <w:rFonts w:ascii="Arial" w:hAnsi="Arial" w:cs="Arial"/>
        </w:rPr>
        <w:t xml:space="preserve"> les deux adjectifs qualificatifs qui décrivent la voix du roi.</w:t>
      </w:r>
    </w:p>
    <w:p w:rsidR="00BB7417" w:rsidRDefault="00BB7417" w:rsidP="00BB7417">
      <w:pPr>
        <w:spacing w:line="360" w:lineRule="auto"/>
        <w:rPr>
          <w:rFonts w:ascii="Arial" w:hAnsi="Arial" w:cs="Arial"/>
        </w:rPr>
      </w:pPr>
      <w:r w:rsidRPr="00BB7417">
        <w:rPr>
          <w:rFonts w:ascii="Arial" w:hAnsi="Arial" w:cs="Arial"/>
          <w:color w:val="FF0000"/>
        </w:rPr>
        <w:t>Réponse</w:t>
      </w:r>
      <w:r>
        <w:rPr>
          <w:rFonts w:ascii="Arial" w:hAnsi="Arial" w:cs="Arial"/>
        </w:rPr>
        <w:t> :</w:t>
      </w:r>
      <w:r w:rsidRPr="001064BE">
        <w:rPr>
          <w:rFonts w:ascii="Arial" w:hAnsi="Arial" w:cs="Arial"/>
        </w:rPr>
        <w:t xml:space="preserve"> </w:t>
      </w:r>
      <w:r w:rsidRPr="00BB7417">
        <w:rPr>
          <w:rFonts w:ascii="Arial" w:hAnsi="Arial" w:cs="Arial"/>
          <w:bdr w:val="single" w:sz="12" w:space="0" w:color="FF0000"/>
        </w:rPr>
        <w:t>grave</w:t>
      </w:r>
      <w:r w:rsidRPr="001064BE">
        <w:rPr>
          <w:rFonts w:ascii="Arial" w:hAnsi="Arial" w:cs="Arial"/>
        </w:rPr>
        <w:t xml:space="preserve">, </w:t>
      </w:r>
      <w:r w:rsidRPr="00BB7417">
        <w:rPr>
          <w:rFonts w:ascii="Arial" w:hAnsi="Arial" w:cs="Arial"/>
          <w:bdr w:val="single" w:sz="12" w:space="0" w:color="FF0000"/>
        </w:rPr>
        <w:t>traînante</w:t>
      </w:r>
    </w:p>
    <w:p w:rsidR="00BB7417" w:rsidRDefault="00BB7417" w:rsidP="00AF288E">
      <w:pPr>
        <w:spacing w:line="360" w:lineRule="auto"/>
        <w:rPr>
          <w:rFonts w:ascii="Arial" w:hAnsi="Arial" w:cs="Arial"/>
        </w:rPr>
      </w:pPr>
    </w:p>
    <w:p w:rsidR="00BB7417" w:rsidRDefault="00BB7417" w:rsidP="00AF288E">
      <w:pPr>
        <w:spacing w:line="360" w:lineRule="auto"/>
        <w:rPr>
          <w:rFonts w:ascii="Arial" w:hAnsi="Arial" w:cs="Arial"/>
        </w:rPr>
      </w:pPr>
    </w:p>
    <w:p w:rsidR="00BB7417" w:rsidRDefault="00BB7417" w:rsidP="00AF288E">
      <w:pPr>
        <w:spacing w:line="360" w:lineRule="auto"/>
        <w:rPr>
          <w:rFonts w:ascii="Arial" w:hAnsi="Arial" w:cs="Arial"/>
        </w:rPr>
      </w:pPr>
    </w:p>
    <w:p w:rsidR="00AF288E" w:rsidRDefault="00AF288E" w:rsidP="00AF288E">
      <w:pPr>
        <w:rPr>
          <w:rFonts w:ascii="Arial" w:hAnsi="Arial" w:cs="Arial"/>
        </w:rPr>
      </w:pPr>
      <w:bookmarkStart w:id="0" w:name="_GoBack"/>
      <w:bookmarkEnd w:id="0"/>
    </w:p>
    <w:p w:rsidR="00260A9E" w:rsidRPr="00260A9E" w:rsidRDefault="00260A9E" w:rsidP="00AF288E">
      <w:pPr>
        <w:rPr>
          <w:rFonts w:ascii="Arial" w:hAnsi="Arial" w:cs="Arial"/>
        </w:rPr>
      </w:pPr>
    </w:p>
    <w:p w:rsidR="00B654E4" w:rsidRDefault="00B654E4" w:rsidP="00B654E4">
      <w:pPr>
        <w:rPr>
          <w:rFonts w:ascii="Arial" w:hAnsi="Arial" w:cs="Arial"/>
        </w:rPr>
      </w:pPr>
    </w:p>
    <w:p w:rsidR="00BC4CDC" w:rsidRDefault="00E31FF1"/>
    <w:sectPr w:rsidR="00BC4CDC" w:rsidSect="00A04B3F">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3445C"/>
    <w:multiLevelType w:val="hybridMultilevel"/>
    <w:tmpl w:val="E8CA487A"/>
    <w:lvl w:ilvl="0" w:tplc="41C0E9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53571C"/>
    <w:multiLevelType w:val="hybridMultilevel"/>
    <w:tmpl w:val="A7F29354"/>
    <w:lvl w:ilvl="0" w:tplc="040C0019">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3F"/>
    <w:rsid w:val="000D0162"/>
    <w:rsid w:val="00241658"/>
    <w:rsid w:val="00260A9E"/>
    <w:rsid w:val="002C5DDA"/>
    <w:rsid w:val="003D2E30"/>
    <w:rsid w:val="009255C7"/>
    <w:rsid w:val="00A04B3F"/>
    <w:rsid w:val="00A379C0"/>
    <w:rsid w:val="00AF288E"/>
    <w:rsid w:val="00B654E4"/>
    <w:rsid w:val="00BB7417"/>
    <w:rsid w:val="00BE3A5F"/>
    <w:rsid w:val="00E31FF1"/>
    <w:rsid w:val="00F35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8DB4A-4C58-4512-A472-49422ED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3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6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2020-05-13T11:49:00Z</dcterms:created>
  <dcterms:modified xsi:type="dcterms:W3CDTF">2020-05-13T11:49:00Z</dcterms:modified>
</cp:coreProperties>
</file>