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EC" w:rsidRDefault="00647AEC" w:rsidP="00647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3149">
        <w:rPr>
          <w:rFonts w:ascii="Arial" w:hAnsi="Arial" w:cs="Arial"/>
          <w:i/>
          <w:sz w:val="24"/>
          <w:szCs w:val="24"/>
        </w:rPr>
        <w:t>La Fondation de Rome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ch4 p 1</w:t>
      </w:r>
      <w:r w:rsidR="00380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3801EF">
        <w:rPr>
          <w:rFonts w:ascii="Arial" w:hAnsi="Arial" w:cs="Arial"/>
          <w:sz w:val="24"/>
          <w:szCs w:val="24"/>
        </w:rPr>
        <w:t xml:space="preserve"> 2</w:t>
      </w:r>
    </w:p>
    <w:p w:rsidR="00647AEC" w:rsidRPr="00C340AB" w:rsidRDefault="00647AEC" w:rsidP="00647AE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647AEC" w:rsidRDefault="000C5CCE" w:rsidP="00647AEC">
      <w:pPr>
        <w:ind w:left="3540"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1792755</wp:posOffset>
                </wp:positionH>
                <wp:positionV relativeFrom="paragraph">
                  <wp:posOffset>246000</wp:posOffset>
                </wp:positionV>
                <wp:extent cx="1080000" cy="93600"/>
                <wp:effectExtent l="0" t="0" r="44450" b="20955"/>
                <wp:wrapNone/>
                <wp:docPr id="1" name="Demi-to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936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963D5" id="Demi-tour 1" o:spid="_x0000_s1026" style="position:absolute;margin-left:141.15pt;margin-top:19.35pt;width:85.05pt;height: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0,9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" path="m,93600l,40950c,18334,18334,,40950,r986400,c1049966,,1068300,18334,1068300,40950r,5850l1080000,46800r-23400,23400l1033200,46800r11700,l1044900,40950v,-9693,-7857,-17550,-17550,-17550l40950,23400v-9693,,-17550,7857,-17550,17550l23400,93600,,93600xe" fillcolor="#5b9bd5 [3204]" strokecolor="#1f4d78 [1604]" strokeweight="1pt">
                <v:stroke joinstyle="miter"/>
                <v:path arrowok="t" o:connecttype="custom" o:connectlocs="0,93600;0,40950;40950,0;1027350,0;1068300,40950;1068300,46800;1080000,46800;1056600,70200;1033200,46800;1044900,46800;1044900,40950;1027350,23400;40950,23400;23400,40950;23400,93600;0,93600" o:connectangles="0,0,0,0,0,0,0,0,0,0,0,0,0,0,0,0"/>
              </v:shape>
            </w:pict>
          </mc:Fallback>
        </mc:AlternateContent>
      </w:r>
      <w:r w:rsidR="00647AEC" w:rsidRPr="00647AEC">
        <w:rPr>
          <w:rFonts w:ascii="Arial" w:hAnsi="Arial" w:cs="Arial"/>
          <w:color w:val="FF0000"/>
          <w:sz w:val="24"/>
          <w:szCs w:val="24"/>
        </w:rPr>
        <w:t>Le récit de Numitor</w:t>
      </w:r>
    </w:p>
    <w:p w:rsidR="000C5CCE" w:rsidRDefault="000C5CCE" w:rsidP="000C5CC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De quelle guerre </w:t>
      </w:r>
      <w:r w:rsidRPr="000C5CCE">
        <w:rPr>
          <w:rFonts w:ascii="Arial" w:hAnsi="Arial" w:cs="Arial"/>
          <w:sz w:val="28"/>
          <w:szCs w:val="28"/>
          <w:u w:val="thick" w:color="0070C0"/>
        </w:rPr>
        <w:t>Numitor</w:t>
      </w:r>
      <w:r>
        <w:rPr>
          <w:rFonts w:ascii="Arial" w:hAnsi="Arial" w:cs="Arial"/>
          <w:sz w:val="28"/>
          <w:szCs w:val="28"/>
        </w:rPr>
        <w:t xml:space="preserve"> </w:t>
      </w:r>
      <w:r w:rsidRPr="000C5CCE">
        <w:rPr>
          <w:rFonts w:ascii="Arial" w:hAnsi="Arial" w:cs="Arial"/>
          <w:color w:val="FF0000"/>
          <w:sz w:val="28"/>
          <w:szCs w:val="28"/>
        </w:rPr>
        <w:t>parle</w:t>
      </w:r>
      <w:r>
        <w:rPr>
          <w:rFonts w:ascii="Arial" w:hAnsi="Arial" w:cs="Arial"/>
          <w:sz w:val="28"/>
          <w:szCs w:val="28"/>
        </w:rPr>
        <w:t>-t-</w:t>
      </w:r>
      <w:r w:rsidRPr="000C5CCE">
        <w:rPr>
          <w:rFonts w:ascii="Arial" w:hAnsi="Arial" w:cs="Arial"/>
          <w:sz w:val="28"/>
          <w:szCs w:val="28"/>
          <w:u w:val="thick" w:color="0070C0"/>
        </w:rPr>
        <w:t>il</w:t>
      </w:r>
      <w:r>
        <w:rPr>
          <w:rFonts w:ascii="Arial" w:hAnsi="Arial" w:cs="Arial"/>
          <w:sz w:val="28"/>
          <w:szCs w:val="28"/>
        </w:rPr>
        <w:t xml:space="preserve"> dans son récit ?</w:t>
      </w:r>
    </w:p>
    <w:p w:rsidR="000C5CCE" w:rsidRPr="008E64D5" w:rsidRDefault="000C5CCE" w:rsidP="000C5CC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0C5CCE" w:rsidRDefault="000C5CCE" w:rsidP="000C5CC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 w:rsidRPr="000C5CCE">
        <w:rPr>
          <w:rFonts w:ascii="Arial" w:hAnsi="Arial" w:cs="Arial"/>
          <w:sz w:val="28"/>
          <w:szCs w:val="28"/>
          <w:u w:val="thick" w:color="0070C0"/>
        </w:rPr>
        <w:t>Numitor</w:t>
      </w:r>
      <w:r>
        <w:rPr>
          <w:rFonts w:ascii="Arial" w:hAnsi="Arial" w:cs="Arial"/>
          <w:sz w:val="28"/>
          <w:szCs w:val="28"/>
        </w:rPr>
        <w:t xml:space="preserve"> </w:t>
      </w:r>
      <w:r w:rsidRPr="000C5CCE">
        <w:rPr>
          <w:rFonts w:ascii="Arial" w:hAnsi="Arial" w:cs="Arial"/>
          <w:color w:val="FF0000"/>
          <w:sz w:val="28"/>
          <w:szCs w:val="28"/>
        </w:rPr>
        <w:t>parle</w:t>
      </w:r>
      <w:r>
        <w:rPr>
          <w:rFonts w:ascii="Arial" w:hAnsi="Arial" w:cs="Arial"/>
          <w:sz w:val="28"/>
          <w:szCs w:val="28"/>
        </w:rPr>
        <w:t xml:space="preserve"> dans son récit </w:t>
      </w:r>
      <w:r>
        <w:rPr>
          <w:rFonts w:ascii="Arial" w:hAnsi="Arial" w:cs="Arial"/>
          <w:sz w:val="28"/>
          <w:szCs w:val="28"/>
        </w:rPr>
        <w:t xml:space="preserve">de la guerre qui </w:t>
      </w:r>
      <w:r w:rsidRPr="00126222">
        <w:rPr>
          <w:rFonts w:ascii="Arial" w:hAnsi="Arial" w:cs="Arial"/>
          <w:sz w:val="28"/>
          <w:szCs w:val="28"/>
        </w:rPr>
        <w:t xml:space="preserve">a opposé les Grecs à la ville de </w:t>
      </w:r>
      <w:r w:rsidRPr="00126222">
        <w:rPr>
          <w:rFonts w:ascii="Arial" w:hAnsi="Arial" w:cs="Arial"/>
          <w:b/>
          <w:sz w:val="28"/>
          <w:szCs w:val="28"/>
        </w:rPr>
        <w:t>Troie</w:t>
      </w:r>
      <w:r w:rsidRPr="00126222">
        <w:rPr>
          <w:rFonts w:ascii="Arial" w:hAnsi="Arial" w:cs="Arial"/>
          <w:sz w:val="28"/>
          <w:szCs w:val="28"/>
        </w:rPr>
        <w:t>.</w:t>
      </w:r>
      <w:r w:rsidRPr="000C5C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Elle a durée </w:t>
      </w:r>
      <w:r w:rsidRPr="00126222">
        <w:rPr>
          <w:rFonts w:ascii="Arial" w:hAnsi="Arial" w:cs="Arial"/>
          <w:sz w:val="28"/>
          <w:szCs w:val="28"/>
        </w:rPr>
        <w:t xml:space="preserve"> dix an</w:t>
      </w:r>
      <w:r>
        <w:rPr>
          <w:rFonts w:ascii="Arial" w:hAnsi="Arial" w:cs="Arial"/>
          <w:sz w:val="28"/>
          <w:szCs w:val="28"/>
        </w:rPr>
        <w:t>s</w:t>
      </w:r>
    </w:p>
    <w:p w:rsidR="000C5CCE" w:rsidRPr="003801EF" w:rsidRDefault="000C5CCE" w:rsidP="003801E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C5CCE" w:rsidRDefault="000C5CCE" w:rsidP="000C5CC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0C5CCE">
        <w:rPr>
          <w:rFonts w:ascii="Arial" w:hAnsi="Arial" w:cs="Arial"/>
          <w:sz w:val="28"/>
          <w:szCs w:val="28"/>
          <w:u w:val="thick" w:color="0070C0"/>
        </w:rPr>
        <w:t>Qui</w:t>
      </w:r>
      <w:r w:rsidRPr="00544C39">
        <w:rPr>
          <w:rFonts w:ascii="Arial" w:hAnsi="Arial" w:cs="Arial"/>
          <w:sz w:val="28"/>
          <w:szCs w:val="28"/>
        </w:rPr>
        <w:t xml:space="preserve"> </w:t>
      </w:r>
      <w:r w:rsidRPr="000C5CCE">
        <w:rPr>
          <w:rFonts w:ascii="Arial" w:hAnsi="Arial" w:cs="Arial"/>
          <w:color w:val="FF0000"/>
          <w:sz w:val="28"/>
          <w:szCs w:val="28"/>
        </w:rPr>
        <w:t>fonde</w:t>
      </w:r>
      <w:r w:rsidRPr="00544C39">
        <w:rPr>
          <w:rFonts w:ascii="Arial" w:hAnsi="Arial" w:cs="Arial"/>
          <w:sz w:val="28"/>
          <w:szCs w:val="28"/>
        </w:rPr>
        <w:t xml:space="preserve"> la ville d'Albe-la-Longue ?</w:t>
      </w:r>
    </w:p>
    <w:p w:rsidR="000C5CCE" w:rsidRPr="008E64D5" w:rsidRDefault="000C5CCE" w:rsidP="000C5CC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0C5CCE" w:rsidRDefault="000C5CCE" w:rsidP="000C5CC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 w:rsidRPr="000C5CCE">
        <w:rPr>
          <w:rFonts w:ascii="Arial" w:hAnsi="Arial" w:cs="Arial"/>
          <w:sz w:val="28"/>
          <w:szCs w:val="28"/>
        </w:rPr>
        <w:t>Celui qui</w:t>
      </w:r>
      <w:r w:rsidRPr="00544C39">
        <w:rPr>
          <w:rFonts w:ascii="Arial" w:hAnsi="Arial" w:cs="Arial"/>
          <w:sz w:val="28"/>
          <w:szCs w:val="28"/>
        </w:rPr>
        <w:t xml:space="preserve"> </w:t>
      </w:r>
      <w:r w:rsidRPr="000C5CCE">
        <w:rPr>
          <w:rFonts w:ascii="Arial" w:hAnsi="Arial" w:cs="Arial"/>
          <w:color w:val="FF0000"/>
          <w:sz w:val="28"/>
          <w:szCs w:val="28"/>
        </w:rPr>
        <w:t>fonde</w:t>
      </w:r>
      <w:r w:rsidRPr="00544C39">
        <w:rPr>
          <w:rFonts w:ascii="Arial" w:hAnsi="Arial" w:cs="Arial"/>
          <w:sz w:val="28"/>
          <w:szCs w:val="28"/>
        </w:rPr>
        <w:t xml:space="preserve"> la ville d'Albe-la-Longue</w:t>
      </w:r>
      <w:r>
        <w:rPr>
          <w:rFonts w:ascii="Arial" w:hAnsi="Arial" w:cs="Arial"/>
          <w:sz w:val="28"/>
          <w:szCs w:val="28"/>
        </w:rPr>
        <w:t xml:space="preserve"> est </w:t>
      </w:r>
      <w:r w:rsidRPr="00C67B4C">
        <w:rPr>
          <w:rFonts w:ascii="Arial" w:hAnsi="Arial" w:cs="Arial"/>
          <w:sz w:val="28"/>
          <w:szCs w:val="28"/>
        </w:rPr>
        <w:t>Ascagne</w:t>
      </w:r>
      <w:r>
        <w:rPr>
          <w:rFonts w:ascii="Arial" w:hAnsi="Arial" w:cs="Arial"/>
          <w:sz w:val="28"/>
          <w:szCs w:val="28"/>
        </w:rPr>
        <w:t xml:space="preserve"> le fils d’</w:t>
      </w:r>
      <w:r w:rsidRPr="000C5CCE">
        <w:rPr>
          <w:rFonts w:ascii="Arial" w:hAnsi="Arial" w:cs="Arial"/>
          <w:sz w:val="28"/>
          <w:szCs w:val="28"/>
        </w:rPr>
        <w:t>Énée</w:t>
      </w:r>
      <w:r>
        <w:rPr>
          <w:rFonts w:ascii="Arial" w:hAnsi="Arial" w:cs="Arial"/>
          <w:sz w:val="28"/>
          <w:szCs w:val="28"/>
        </w:rPr>
        <w:t>.</w:t>
      </w:r>
    </w:p>
    <w:p w:rsidR="000C5CCE" w:rsidRPr="003801EF" w:rsidRDefault="000C5CCE" w:rsidP="000C5CC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16"/>
          <w:szCs w:val="16"/>
        </w:rPr>
      </w:pPr>
      <w:r w:rsidRPr="003801EF">
        <w:rPr>
          <w:rFonts w:ascii="Arial" w:hAnsi="Arial" w:cs="Arial"/>
          <w:noProof/>
          <w:color w:val="FF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58CB7" wp14:editId="5DE427DD">
                <wp:simplePos x="0" y="0"/>
                <wp:positionH relativeFrom="column">
                  <wp:posOffset>2267955</wp:posOffset>
                </wp:positionH>
                <wp:positionV relativeFrom="paragraph">
                  <wp:posOffset>226065</wp:posOffset>
                </wp:positionV>
                <wp:extent cx="1267200" cy="57345"/>
                <wp:effectExtent l="0" t="0" r="47625" b="19050"/>
                <wp:wrapNone/>
                <wp:docPr id="2" name="Demi-to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5734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8FFC" id="Demi-tour 2" o:spid="_x0000_s1026" style="position:absolute;margin-left:178.6pt;margin-top:17.8pt;width:99.8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7200,5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" path="m,57345l,25088c,11232,11232,,25088,l1234943,v13856,,25088,11232,25088,25088c1260031,26283,1260032,27478,1260032,28673r7168,l1252864,43009,1238528,28673r7168,l1245696,25088v,-5938,-4814,-10752,-10752,-10752l25088,14336v-5938,,-10752,4814,-10752,10752l14336,57345,,57345xe" fillcolor="#5b9bd5 [3204]" strokecolor="#1f4d78 [1604]" strokeweight="1pt">
                <v:stroke joinstyle="miter"/>
                <v:path arrowok="t" o:connecttype="custom" o:connectlocs="0,57345;0,25088;25088,0;1234943,0;1260031,25088;1260032,28673;1267200,28673;1252864,43009;1238528,28673;1245696,28673;1245696,25088;1234944,14336;25088,14336;14336,25088;14336,57345;0,57345" o:connectangles="0,0,0,0,0,0,0,0,0,0,0,0,0,0,0,0"/>
              </v:shape>
            </w:pict>
          </mc:Fallback>
        </mc:AlternateContent>
      </w:r>
    </w:p>
    <w:p w:rsidR="000C5CCE" w:rsidRDefault="000C5CCE" w:rsidP="000C5CC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544C39">
        <w:rPr>
          <w:rFonts w:ascii="Arial" w:hAnsi="Arial" w:cs="Arial"/>
          <w:sz w:val="28"/>
          <w:szCs w:val="28"/>
        </w:rPr>
        <w:t xml:space="preserve">De qui Numitor, </w:t>
      </w:r>
      <w:r w:rsidRPr="000C5CCE">
        <w:rPr>
          <w:rFonts w:ascii="Arial" w:hAnsi="Arial" w:cs="Arial"/>
          <w:sz w:val="28"/>
          <w:szCs w:val="28"/>
          <w:u w:val="thick" w:color="0070C0"/>
        </w:rPr>
        <w:t>Romulus et Rémus</w:t>
      </w:r>
      <w:r w:rsidRPr="00544C39">
        <w:rPr>
          <w:rFonts w:ascii="Arial" w:hAnsi="Arial" w:cs="Arial"/>
          <w:sz w:val="28"/>
          <w:szCs w:val="28"/>
        </w:rPr>
        <w:t xml:space="preserve"> </w:t>
      </w:r>
      <w:r w:rsidRPr="000C5CCE">
        <w:rPr>
          <w:rFonts w:ascii="Arial" w:hAnsi="Arial" w:cs="Arial"/>
          <w:color w:val="FF0000"/>
          <w:sz w:val="28"/>
          <w:szCs w:val="28"/>
        </w:rPr>
        <w:t>sont</w:t>
      </w:r>
      <w:r w:rsidRPr="00544C39">
        <w:rPr>
          <w:rFonts w:ascii="Arial" w:hAnsi="Arial" w:cs="Arial"/>
          <w:sz w:val="28"/>
          <w:szCs w:val="28"/>
        </w:rPr>
        <w:t>-</w:t>
      </w:r>
      <w:r w:rsidRPr="000C5CCE">
        <w:rPr>
          <w:rFonts w:ascii="Arial" w:hAnsi="Arial" w:cs="Arial"/>
          <w:sz w:val="28"/>
          <w:szCs w:val="28"/>
          <w:u w:val="thick" w:color="0070C0"/>
        </w:rPr>
        <w:t>ils</w:t>
      </w:r>
      <w:r w:rsidRPr="00544C39">
        <w:rPr>
          <w:rFonts w:ascii="Arial" w:hAnsi="Arial" w:cs="Arial"/>
          <w:sz w:val="28"/>
          <w:szCs w:val="28"/>
        </w:rPr>
        <w:t xml:space="preserve"> les </w:t>
      </w:r>
      <w:r w:rsidRPr="00544C39">
        <w:rPr>
          <w:rFonts w:ascii="Arial" w:hAnsi="Arial" w:cs="Arial"/>
          <w:b/>
          <w:sz w:val="28"/>
          <w:szCs w:val="28"/>
        </w:rPr>
        <w:t>descendants</w:t>
      </w:r>
      <w:r w:rsidRPr="00544C39">
        <w:rPr>
          <w:rFonts w:ascii="Arial" w:hAnsi="Arial" w:cs="Arial"/>
          <w:sz w:val="28"/>
          <w:szCs w:val="28"/>
        </w:rPr>
        <w:t xml:space="preserve"> ?</w:t>
      </w:r>
    </w:p>
    <w:p w:rsidR="000C5CCE" w:rsidRPr="00452289" w:rsidRDefault="000C5CCE" w:rsidP="000C5CC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4"/>
          <w:szCs w:val="24"/>
        </w:rPr>
      </w:pPr>
      <w:r w:rsidRPr="00452289">
        <w:rPr>
          <w:rFonts w:ascii="Arial" w:hAnsi="Arial" w:cs="Arial"/>
          <w:b/>
          <w:sz w:val="24"/>
          <w:szCs w:val="24"/>
        </w:rPr>
        <w:t>descendant</w:t>
      </w:r>
      <w:r w:rsidRPr="00452289">
        <w:rPr>
          <w:rFonts w:ascii="Arial" w:hAnsi="Arial" w:cs="Arial"/>
          <w:sz w:val="24"/>
          <w:szCs w:val="24"/>
        </w:rPr>
        <w:t xml:space="preserve"> : membre de la famille qui </w:t>
      </w:r>
      <w:r w:rsidRPr="00452289">
        <w:rPr>
          <w:rFonts w:ascii="Arial" w:hAnsi="Arial" w:cs="Arial"/>
          <w:b/>
          <w:sz w:val="24"/>
          <w:szCs w:val="24"/>
        </w:rPr>
        <w:t>est issu</w:t>
      </w:r>
      <w:r w:rsidRPr="00452289">
        <w:rPr>
          <w:rFonts w:ascii="Arial" w:hAnsi="Arial" w:cs="Arial"/>
          <w:sz w:val="24"/>
          <w:szCs w:val="24"/>
        </w:rPr>
        <w:t xml:space="preserve"> d’un </w:t>
      </w:r>
      <w:r w:rsidRPr="00452289">
        <w:rPr>
          <w:rFonts w:ascii="Arial" w:hAnsi="Arial" w:cs="Arial"/>
          <w:b/>
          <w:sz w:val="24"/>
          <w:szCs w:val="24"/>
        </w:rPr>
        <w:t>ancêtre</w:t>
      </w:r>
      <w:r w:rsidRPr="00452289">
        <w:rPr>
          <w:rFonts w:ascii="Arial" w:hAnsi="Arial" w:cs="Arial"/>
          <w:sz w:val="24"/>
          <w:szCs w:val="24"/>
        </w:rPr>
        <w:t xml:space="preserve"> (</w:t>
      </w:r>
      <w:r w:rsidRPr="00452289">
        <w:rPr>
          <w:rFonts w:ascii="Arial" w:hAnsi="Arial" w:cs="Arial"/>
          <w:b/>
          <w:sz w:val="24"/>
          <w:szCs w:val="24"/>
        </w:rPr>
        <w:t>issu de</w:t>
      </w:r>
      <w:r w:rsidRPr="00452289">
        <w:rPr>
          <w:rFonts w:ascii="Arial" w:hAnsi="Arial" w:cs="Arial"/>
          <w:sz w:val="24"/>
          <w:szCs w:val="24"/>
        </w:rPr>
        <w:t> : venir de quelqu’un</w:t>
      </w:r>
      <w:proofErr w:type="gramStart"/>
      <w:r>
        <w:rPr>
          <w:rFonts w:ascii="Arial" w:hAnsi="Arial" w:cs="Arial"/>
          <w:sz w:val="24"/>
          <w:szCs w:val="24"/>
        </w:rPr>
        <w:t>)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C5CCE" w:rsidRPr="008E64D5" w:rsidRDefault="000C5CCE" w:rsidP="000C5CC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0C5CCE" w:rsidRPr="000C5CCE" w:rsidRDefault="000C5CCE" w:rsidP="000C5CC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 w:rsidRPr="000C5CCE">
        <w:rPr>
          <w:rFonts w:ascii="Arial" w:hAnsi="Arial" w:cs="Arial"/>
          <w:sz w:val="28"/>
          <w:szCs w:val="28"/>
          <w:u w:val="thick" w:color="0070C0"/>
        </w:rPr>
        <w:t>Romulus et Rémus</w:t>
      </w:r>
      <w:r w:rsidRPr="00544C39">
        <w:rPr>
          <w:rFonts w:ascii="Arial" w:hAnsi="Arial" w:cs="Arial"/>
          <w:sz w:val="28"/>
          <w:szCs w:val="28"/>
        </w:rPr>
        <w:t xml:space="preserve"> </w:t>
      </w:r>
      <w:r w:rsidRPr="000C5CCE">
        <w:rPr>
          <w:rFonts w:ascii="Arial" w:hAnsi="Arial" w:cs="Arial"/>
          <w:color w:val="FF0000"/>
          <w:sz w:val="28"/>
          <w:szCs w:val="28"/>
        </w:rPr>
        <w:t>sont</w:t>
      </w:r>
      <w:r w:rsidRPr="00544C39">
        <w:rPr>
          <w:rFonts w:ascii="Arial" w:hAnsi="Arial" w:cs="Arial"/>
          <w:sz w:val="28"/>
          <w:szCs w:val="28"/>
        </w:rPr>
        <w:t xml:space="preserve"> les </w:t>
      </w:r>
      <w:r w:rsidRPr="000C5CCE">
        <w:rPr>
          <w:rFonts w:ascii="Arial" w:hAnsi="Arial" w:cs="Arial"/>
          <w:sz w:val="28"/>
          <w:szCs w:val="28"/>
        </w:rPr>
        <w:t>descendants</w:t>
      </w:r>
      <w:r>
        <w:rPr>
          <w:rFonts w:ascii="Arial" w:hAnsi="Arial" w:cs="Arial"/>
          <w:sz w:val="28"/>
          <w:szCs w:val="28"/>
        </w:rPr>
        <w:t xml:space="preserve"> de </w:t>
      </w:r>
      <w:r w:rsidRPr="00C67B4C">
        <w:rPr>
          <w:rFonts w:ascii="Arial" w:hAnsi="Arial" w:cs="Arial"/>
          <w:sz w:val="28"/>
          <w:szCs w:val="28"/>
        </w:rPr>
        <w:t>Rhéa Silvia</w:t>
      </w:r>
      <w:r>
        <w:rPr>
          <w:rFonts w:ascii="Arial" w:hAnsi="Arial" w:cs="Arial"/>
          <w:sz w:val="28"/>
          <w:szCs w:val="28"/>
        </w:rPr>
        <w:t xml:space="preserve"> (leur mère)  et du Dieu Mars </w:t>
      </w:r>
      <w:proofErr w:type="gramStart"/>
      <w:r>
        <w:rPr>
          <w:rFonts w:ascii="Arial" w:hAnsi="Arial" w:cs="Arial"/>
          <w:sz w:val="28"/>
          <w:szCs w:val="28"/>
        </w:rPr>
        <w:t>( leur</w:t>
      </w:r>
      <w:proofErr w:type="gramEnd"/>
      <w:r>
        <w:rPr>
          <w:rFonts w:ascii="Arial" w:hAnsi="Arial" w:cs="Arial"/>
          <w:sz w:val="28"/>
          <w:szCs w:val="28"/>
        </w:rPr>
        <w:t xml:space="preserve"> père)</w:t>
      </w:r>
    </w:p>
    <w:p w:rsidR="003801EF" w:rsidRPr="003801EF" w:rsidRDefault="003801EF" w:rsidP="003801EF">
      <w:pPr>
        <w:spacing w:after="0" w:line="240" w:lineRule="auto"/>
        <w:rPr>
          <w:rFonts w:ascii="Arial" w:hAnsi="Arial" w:cs="Arial"/>
          <w:spacing w:val="11"/>
          <w:sz w:val="16"/>
          <w:szCs w:val="16"/>
        </w:rPr>
      </w:pPr>
    </w:p>
    <w:p w:rsidR="000C5CCE" w:rsidRDefault="000C5CCE" w:rsidP="000C5CCE">
      <w:pPr>
        <w:rPr>
          <w:rFonts w:ascii="Arial" w:hAnsi="Arial" w:cs="Arial"/>
          <w:spacing w:val="8"/>
          <w:sz w:val="28"/>
          <w:szCs w:val="28"/>
        </w:rPr>
      </w:pPr>
      <w:r>
        <w:rPr>
          <w:rFonts w:ascii="Arial" w:hAnsi="Arial" w:cs="Arial"/>
          <w:spacing w:val="11"/>
          <w:sz w:val="28"/>
          <w:szCs w:val="28"/>
        </w:rPr>
        <w:t xml:space="preserve">4 / </w:t>
      </w:r>
      <w:r w:rsidRPr="00452289">
        <w:rPr>
          <w:rFonts w:ascii="Arial" w:hAnsi="Arial" w:cs="Arial"/>
          <w:spacing w:val="11"/>
          <w:sz w:val="28"/>
          <w:szCs w:val="28"/>
        </w:rPr>
        <w:t xml:space="preserve">Place sur la carte les villes de Troie, Carthage, Rome et Albe-la-Longue, puis </w:t>
      </w:r>
      <w:r w:rsidRPr="00452289">
        <w:rPr>
          <w:rFonts w:ascii="Arial" w:hAnsi="Arial" w:cs="Arial"/>
          <w:spacing w:val="8"/>
          <w:sz w:val="28"/>
          <w:szCs w:val="28"/>
        </w:rPr>
        <w:t xml:space="preserve">trace en </w:t>
      </w:r>
      <w:r w:rsidRPr="000C5CCE">
        <w:rPr>
          <w:rFonts w:ascii="Arial" w:hAnsi="Arial" w:cs="Arial"/>
          <w:color w:val="FFC000"/>
          <w:spacing w:val="8"/>
          <w:sz w:val="28"/>
          <w:szCs w:val="28"/>
        </w:rPr>
        <w:t>orange</w:t>
      </w:r>
      <w:r w:rsidRPr="00452289">
        <w:rPr>
          <w:rFonts w:ascii="Arial" w:hAnsi="Arial" w:cs="Arial"/>
          <w:spacing w:val="8"/>
          <w:sz w:val="28"/>
          <w:szCs w:val="28"/>
        </w:rPr>
        <w:t xml:space="preserve"> le parcours possible d'Enée pour arriver dans le Latium.</w:t>
      </w:r>
    </w:p>
    <w:tbl>
      <w:tblPr>
        <w:tblStyle w:val="Grilledutableau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9066"/>
      </w:tblGrid>
      <w:tr w:rsidR="000C5CCE" w:rsidTr="00347C5F">
        <w:trPr>
          <w:trHeight w:val="2199"/>
        </w:trPr>
        <w:tc>
          <w:tcPr>
            <w:tcW w:w="1646" w:type="dxa"/>
            <w:vAlign w:val="center"/>
          </w:tcPr>
          <w:p w:rsidR="000C5CCE" w:rsidRDefault="000C5CCE" w:rsidP="00347C5F">
            <w:pPr>
              <w:rPr>
                <w:rFonts w:ascii="Arial" w:hAnsi="Arial" w:cs="Arial"/>
                <w:spacing w:val="8"/>
                <w:sz w:val="28"/>
                <w:szCs w:val="28"/>
              </w:rPr>
            </w:pPr>
            <w:r w:rsidRPr="009F1EA5">
              <w:rPr>
                <w:rFonts w:ascii="Arial" w:hAnsi="Arial" w:cs="Arial"/>
                <w:spacing w:val="5"/>
                <w:sz w:val="28"/>
                <w:szCs w:val="28"/>
              </w:rPr>
              <w:t>Colorie en vert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9F1EA5">
              <w:rPr>
                <w:rFonts w:ascii="Arial" w:hAnsi="Arial" w:cs="Arial"/>
                <w:spacing w:val="9"/>
                <w:sz w:val="28"/>
                <w:szCs w:val="28"/>
              </w:rPr>
              <w:t>la région du Latium.</w:t>
            </w:r>
          </w:p>
        </w:tc>
        <w:tc>
          <w:tcPr>
            <w:tcW w:w="9066" w:type="dxa"/>
            <w:vMerge w:val="restart"/>
          </w:tcPr>
          <w:p w:rsidR="000C5CCE" w:rsidRDefault="000C5CCE" w:rsidP="00347C5F">
            <w:pPr>
              <w:rPr>
                <w:rFonts w:ascii="Arial" w:hAnsi="Arial" w:cs="Arial"/>
                <w:spacing w:val="8"/>
                <w:sz w:val="28"/>
                <w:szCs w:val="28"/>
              </w:rPr>
            </w:pPr>
            <w:r w:rsidRPr="00452289">
              <w:drawing>
                <wp:inline distT="0" distB="0" distL="0" distR="0" wp14:anchorId="67C7866F" wp14:editId="6C7D4E34">
                  <wp:extent cx="5619750" cy="2487864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559" cy="249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CCE" w:rsidTr="00347C5F">
        <w:tc>
          <w:tcPr>
            <w:tcW w:w="1646" w:type="dxa"/>
            <w:vAlign w:val="center"/>
          </w:tcPr>
          <w:p w:rsidR="000C5CCE" w:rsidRPr="009F1EA5" w:rsidRDefault="000C5CCE" w:rsidP="00347C5F">
            <w:pPr>
              <w:jc w:val="center"/>
              <w:rPr>
                <w:rFonts w:ascii="Arial" w:hAnsi="Arial" w:cs="Arial"/>
                <w:spacing w:val="8"/>
                <w:highlight w:val="yellow"/>
              </w:rPr>
            </w:pPr>
            <w:r w:rsidRPr="009F1EA5">
              <w:rPr>
                <w:rFonts w:ascii="Arial" w:hAnsi="Arial" w:cs="Arial"/>
                <w:b/>
                <w:bCs/>
                <w:spacing w:val="2"/>
                <w:highlight w:val="yellow"/>
              </w:rPr>
              <w:t xml:space="preserve">Pour localiser </w:t>
            </w:r>
            <w:r w:rsidRPr="009F1EA5">
              <w:rPr>
                <w:rFonts w:ascii="Arial" w:hAnsi="Arial" w:cs="Arial"/>
                <w:b/>
                <w:bCs/>
                <w:spacing w:val="3"/>
                <w:highlight w:val="yellow"/>
              </w:rPr>
              <w:t xml:space="preserve">ces villes, </w:t>
            </w:r>
            <w:r>
              <w:rPr>
                <w:rFonts w:ascii="Arial" w:hAnsi="Arial" w:cs="Arial"/>
                <w:b/>
                <w:bCs/>
                <w:spacing w:val="3"/>
                <w:highlight w:val="yellow"/>
              </w:rPr>
              <w:t>utilise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9F1EA5">
              <w:rPr>
                <w:rFonts w:ascii="Arial" w:hAnsi="Arial" w:cs="Arial"/>
                <w:b/>
                <w:bCs/>
                <w:highlight w:val="yellow"/>
              </w:rPr>
              <w:t xml:space="preserve">un dictionnaire </w:t>
            </w:r>
            <w:r>
              <w:rPr>
                <w:rFonts w:ascii="Arial" w:hAnsi="Arial" w:cs="Arial"/>
                <w:b/>
                <w:bCs/>
                <w:spacing w:val="5"/>
                <w:highlight w:val="yellow"/>
              </w:rPr>
              <w:t xml:space="preserve">ou </w:t>
            </w:r>
            <w:r w:rsidRPr="009F1EA5">
              <w:rPr>
                <w:rFonts w:ascii="Arial" w:hAnsi="Arial" w:cs="Arial"/>
                <w:b/>
                <w:bCs/>
                <w:spacing w:val="5"/>
                <w:highlight w:val="yellow"/>
              </w:rPr>
              <w:t>un atlas</w:t>
            </w:r>
          </w:p>
        </w:tc>
        <w:tc>
          <w:tcPr>
            <w:tcW w:w="9066" w:type="dxa"/>
            <w:vMerge/>
            <w:tcBorders>
              <w:left w:val="nil"/>
            </w:tcBorders>
          </w:tcPr>
          <w:p w:rsidR="000C5CCE" w:rsidRDefault="000C5CCE" w:rsidP="00347C5F">
            <w:pPr>
              <w:rPr>
                <w:rFonts w:ascii="Arial" w:hAnsi="Arial" w:cs="Arial"/>
                <w:spacing w:val="8"/>
                <w:sz w:val="28"/>
                <w:szCs w:val="28"/>
              </w:rPr>
            </w:pPr>
          </w:p>
        </w:tc>
      </w:tr>
    </w:tbl>
    <w:p w:rsidR="003801EF" w:rsidRDefault="003801EF" w:rsidP="003801EF">
      <w:pPr>
        <w:rPr>
          <w:rFonts w:ascii="Arial" w:hAnsi="Arial" w:cs="Arial"/>
          <w:b/>
          <w:spacing w:val="11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  <w:r w:rsidRPr="003801EF">
        <w:rPr>
          <w:rFonts w:ascii="Arial" w:hAnsi="Arial" w:cs="Arial"/>
          <w:b/>
          <w:spacing w:val="11"/>
          <w:sz w:val="28"/>
          <w:szCs w:val="28"/>
        </w:rPr>
        <w:t xml:space="preserve"> </w:t>
      </w:r>
    </w:p>
    <w:p w:rsidR="003801EF" w:rsidRPr="003801EF" w:rsidRDefault="003801EF" w:rsidP="003801EF">
      <w:pPr>
        <w:rPr>
          <w:rFonts w:ascii="Arial" w:hAnsi="Arial" w:cs="Arial"/>
          <w:spacing w:val="11"/>
          <w:sz w:val="28"/>
          <w:szCs w:val="28"/>
        </w:rPr>
      </w:pPr>
      <w:r w:rsidRPr="003801EF">
        <w:rPr>
          <w:rFonts w:ascii="Arial" w:hAnsi="Arial" w:cs="Arial"/>
          <w:b/>
          <w:spacing w:val="11"/>
          <w:sz w:val="28"/>
          <w:szCs w:val="28"/>
        </w:rPr>
        <w:t>Troie</w:t>
      </w:r>
      <w:r w:rsidRPr="003801EF">
        <w:rPr>
          <w:rFonts w:ascii="Arial" w:hAnsi="Arial" w:cs="Arial"/>
          <w:spacing w:val="11"/>
          <w:sz w:val="28"/>
          <w:szCs w:val="28"/>
        </w:rPr>
        <w:t xml:space="preserve"> se situe au </w:t>
      </w:r>
      <w:proofErr w:type="spellStart"/>
      <w:r w:rsidRPr="003801EF">
        <w:rPr>
          <w:rFonts w:ascii="Arial" w:hAnsi="Arial" w:cs="Arial"/>
          <w:spacing w:val="11"/>
          <w:sz w:val="28"/>
          <w:szCs w:val="28"/>
        </w:rPr>
        <w:t>sud ouest</w:t>
      </w:r>
      <w:proofErr w:type="spellEnd"/>
      <w:r w:rsidRPr="003801EF">
        <w:rPr>
          <w:rFonts w:ascii="Arial" w:hAnsi="Arial" w:cs="Arial"/>
          <w:spacing w:val="11"/>
          <w:sz w:val="28"/>
          <w:szCs w:val="28"/>
        </w:rPr>
        <w:t xml:space="preserve"> du détroit des Dardanelles (dans l’actuelle Turquie).</w:t>
      </w:r>
    </w:p>
    <w:p w:rsidR="003801EF" w:rsidRPr="003801EF" w:rsidRDefault="003801EF" w:rsidP="003801EF">
      <w:pPr>
        <w:rPr>
          <w:rFonts w:ascii="Arial" w:hAnsi="Arial" w:cs="Arial"/>
          <w:spacing w:val="11"/>
          <w:sz w:val="28"/>
          <w:szCs w:val="28"/>
        </w:rPr>
      </w:pPr>
      <w:r w:rsidRPr="003801EF">
        <w:rPr>
          <w:rFonts w:ascii="Arial" w:hAnsi="Arial" w:cs="Arial"/>
          <w:spacing w:val="11"/>
          <w:sz w:val="28"/>
          <w:szCs w:val="28"/>
        </w:rPr>
        <w:t>La région du Latium, en Italie, a pour capitale Rome. Albe-</w:t>
      </w:r>
      <w:proofErr w:type="spellStart"/>
      <w:r w:rsidRPr="003801EF">
        <w:rPr>
          <w:rFonts w:ascii="Arial" w:hAnsi="Arial" w:cs="Arial"/>
          <w:spacing w:val="11"/>
          <w:sz w:val="28"/>
          <w:szCs w:val="28"/>
        </w:rPr>
        <w:t>laLongue</w:t>
      </w:r>
      <w:proofErr w:type="spellEnd"/>
      <w:r w:rsidRPr="003801EF">
        <w:rPr>
          <w:rFonts w:ascii="Arial" w:hAnsi="Arial" w:cs="Arial"/>
          <w:spacing w:val="11"/>
          <w:sz w:val="28"/>
          <w:szCs w:val="28"/>
        </w:rPr>
        <w:t xml:space="preserve"> se trouve à 20 km au </w:t>
      </w:r>
      <w:proofErr w:type="spellStart"/>
      <w:r w:rsidRPr="003801EF">
        <w:rPr>
          <w:rFonts w:ascii="Arial" w:hAnsi="Arial" w:cs="Arial"/>
          <w:spacing w:val="11"/>
          <w:sz w:val="28"/>
          <w:szCs w:val="28"/>
        </w:rPr>
        <w:t>sud est</w:t>
      </w:r>
      <w:proofErr w:type="spellEnd"/>
      <w:r w:rsidRPr="003801EF">
        <w:rPr>
          <w:rFonts w:ascii="Arial" w:hAnsi="Arial" w:cs="Arial"/>
          <w:spacing w:val="11"/>
          <w:sz w:val="28"/>
          <w:szCs w:val="28"/>
        </w:rPr>
        <w:t xml:space="preserve"> de Rome.</w:t>
      </w:r>
    </w:p>
    <w:p w:rsidR="003801EF" w:rsidRPr="003801EF" w:rsidRDefault="003801EF" w:rsidP="003801EF">
      <w:pPr>
        <w:rPr>
          <w:rFonts w:ascii="Arial" w:hAnsi="Arial" w:cs="Arial"/>
          <w:spacing w:val="11"/>
          <w:sz w:val="28"/>
          <w:szCs w:val="28"/>
        </w:rPr>
      </w:pPr>
      <w:r w:rsidRPr="003801EF">
        <w:rPr>
          <w:rFonts w:ascii="Arial" w:hAnsi="Arial" w:cs="Arial"/>
          <w:spacing w:val="11"/>
          <w:sz w:val="28"/>
          <w:szCs w:val="28"/>
        </w:rPr>
        <w:t>Relire le passage qui indique que le voyage d’Ascagne, d’Enée et</w:t>
      </w:r>
    </w:p>
    <w:p w:rsidR="003801EF" w:rsidRPr="003801EF" w:rsidRDefault="003801EF" w:rsidP="003801EF">
      <w:pPr>
        <w:rPr>
          <w:rFonts w:ascii="Arial" w:hAnsi="Arial" w:cs="Arial"/>
          <w:spacing w:val="11"/>
          <w:sz w:val="28"/>
          <w:szCs w:val="28"/>
        </w:rPr>
      </w:pPr>
      <w:proofErr w:type="gramStart"/>
      <w:r w:rsidRPr="003801EF">
        <w:rPr>
          <w:rFonts w:ascii="Arial" w:hAnsi="Arial" w:cs="Arial"/>
          <w:spacing w:val="11"/>
          <w:sz w:val="28"/>
          <w:szCs w:val="28"/>
        </w:rPr>
        <w:t>de</w:t>
      </w:r>
      <w:proofErr w:type="gramEnd"/>
      <w:r w:rsidRPr="003801EF">
        <w:rPr>
          <w:rFonts w:ascii="Arial" w:hAnsi="Arial" w:cs="Arial"/>
          <w:spacing w:val="11"/>
          <w:sz w:val="28"/>
          <w:szCs w:val="28"/>
        </w:rPr>
        <w:t xml:space="preserve"> son père dure sept ans. Ils errent d’île en île et s’arrêtent à</w:t>
      </w:r>
    </w:p>
    <w:p w:rsidR="003801EF" w:rsidRPr="003801EF" w:rsidRDefault="003801EF" w:rsidP="003801EF">
      <w:pPr>
        <w:rPr>
          <w:rFonts w:ascii="Arial" w:hAnsi="Arial" w:cs="Arial"/>
          <w:spacing w:val="11"/>
          <w:sz w:val="28"/>
          <w:szCs w:val="28"/>
        </w:rPr>
      </w:pPr>
      <w:r w:rsidRPr="003801EF">
        <w:rPr>
          <w:rFonts w:ascii="Arial" w:hAnsi="Arial" w:cs="Arial"/>
          <w:b/>
          <w:spacing w:val="11"/>
          <w:sz w:val="28"/>
          <w:szCs w:val="28"/>
        </w:rPr>
        <w:t>Carthage</w:t>
      </w:r>
      <w:r w:rsidRPr="003801EF">
        <w:rPr>
          <w:rFonts w:ascii="Arial" w:hAnsi="Arial" w:cs="Arial"/>
          <w:spacing w:val="11"/>
          <w:sz w:val="28"/>
          <w:szCs w:val="28"/>
        </w:rPr>
        <w:t>, au nord de l’Afrique (Tunisie actuelle).</w:t>
      </w:r>
    </w:p>
    <w:p w:rsidR="003801EF" w:rsidRDefault="003801EF" w:rsidP="003801EF">
      <w:pPr>
        <w:rPr>
          <w:rFonts w:ascii="Arial" w:hAnsi="Arial" w:cs="Arial"/>
          <w:spacing w:val="11"/>
          <w:sz w:val="28"/>
          <w:szCs w:val="28"/>
        </w:rPr>
      </w:pPr>
      <w:r w:rsidRPr="003801EF">
        <w:rPr>
          <w:rFonts w:ascii="Arial" w:hAnsi="Arial" w:cs="Arial"/>
          <w:spacing w:val="11"/>
          <w:sz w:val="28"/>
          <w:szCs w:val="28"/>
        </w:rPr>
        <w:t>Tenir compte de ces renseignements pour imaginer un itinéraire</w:t>
      </w:r>
      <w:r>
        <w:rPr>
          <w:rFonts w:ascii="Arial" w:hAnsi="Arial" w:cs="Arial"/>
          <w:spacing w:val="11"/>
          <w:sz w:val="28"/>
          <w:szCs w:val="28"/>
        </w:rPr>
        <w:t xml:space="preserve"> </w:t>
      </w:r>
      <w:r w:rsidRPr="003801EF">
        <w:rPr>
          <w:rFonts w:ascii="Arial" w:hAnsi="Arial" w:cs="Arial"/>
          <w:spacing w:val="11"/>
          <w:sz w:val="28"/>
          <w:szCs w:val="28"/>
        </w:rPr>
        <w:t>possible</w:t>
      </w:r>
    </w:p>
    <w:p w:rsidR="003801EF" w:rsidRDefault="003801EF" w:rsidP="003801EF">
      <w:pPr>
        <w:rPr>
          <w:rFonts w:ascii="Arial" w:hAnsi="Arial" w:cs="Arial"/>
          <w:spacing w:val="11"/>
          <w:sz w:val="28"/>
          <w:szCs w:val="28"/>
        </w:rPr>
      </w:pPr>
    </w:p>
    <w:p w:rsidR="003801EF" w:rsidRDefault="003801EF" w:rsidP="00380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3149">
        <w:rPr>
          <w:rFonts w:ascii="Arial" w:hAnsi="Arial" w:cs="Arial"/>
          <w:i/>
          <w:sz w:val="24"/>
          <w:szCs w:val="24"/>
        </w:rPr>
        <w:t>La Fondation de Rome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ch4 p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2</w:t>
      </w:r>
    </w:p>
    <w:p w:rsidR="003801EF" w:rsidRPr="00C340AB" w:rsidRDefault="003801EF" w:rsidP="003801E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3801EF" w:rsidRPr="003801EF" w:rsidRDefault="003801EF" w:rsidP="003801EF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3801EF" w:rsidRDefault="003801EF" w:rsidP="003801EF">
      <w:pPr>
        <w:jc w:val="center"/>
        <w:rPr>
          <w:rFonts w:ascii="Arial" w:hAnsi="Arial" w:cs="Arial"/>
          <w:spacing w:val="11"/>
          <w:sz w:val="28"/>
          <w:szCs w:val="28"/>
        </w:rPr>
      </w:pPr>
      <w:r w:rsidRPr="003801EF">
        <w:rPr>
          <w:rFonts w:ascii="Arial" w:hAnsi="Arial" w:cs="Arial"/>
          <w:spacing w:val="11"/>
          <w:sz w:val="28"/>
          <w:szCs w:val="28"/>
        </w:rPr>
        <w:drawing>
          <wp:inline distT="0" distB="0" distL="0" distR="0" wp14:anchorId="52F43E2C" wp14:editId="14BE3B3E">
            <wp:extent cx="6293269" cy="296026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28" cy="296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CCE" w:rsidRPr="00CA12DE" w:rsidRDefault="000C5CCE" w:rsidP="000C5CCE">
      <w:pPr>
        <w:rPr>
          <w:rFonts w:ascii="Arial" w:hAnsi="Arial" w:cs="Arial"/>
          <w:spacing w:val="11"/>
          <w:sz w:val="28"/>
          <w:szCs w:val="28"/>
        </w:rPr>
      </w:pPr>
      <w:r>
        <w:rPr>
          <w:rFonts w:ascii="Arial" w:hAnsi="Arial" w:cs="Arial"/>
          <w:spacing w:val="11"/>
          <w:sz w:val="28"/>
          <w:szCs w:val="28"/>
        </w:rPr>
        <w:t xml:space="preserve">5 / </w:t>
      </w:r>
      <w:r w:rsidRPr="00CA12DE">
        <w:rPr>
          <w:rFonts w:ascii="Arial" w:hAnsi="Arial" w:cs="Arial"/>
          <w:b/>
          <w:spacing w:val="11"/>
          <w:sz w:val="28"/>
          <w:szCs w:val="28"/>
        </w:rPr>
        <w:t>Explique</w:t>
      </w:r>
      <w:r w:rsidRPr="00CA12DE">
        <w:rPr>
          <w:rFonts w:ascii="Arial" w:hAnsi="Arial" w:cs="Arial"/>
          <w:spacing w:val="11"/>
          <w:sz w:val="28"/>
          <w:szCs w:val="28"/>
        </w:rPr>
        <w:t xml:space="preserve"> pourquoi Rhéa Silvia n'a pas le droit d'avoir d'enfant, puis ce qui s'est passé pour qu'elle en ait.</w:t>
      </w:r>
    </w:p>
    <w:p w:rsidR="000C5CCE" w:rsidRPr="00CA12DE" w:rsidRDefault="000C5CCE" w:rsidP="003801EF">
      <w:pPr>
        <w:rPr>
          <w:rFonts w:ascii="Arial" w:hAnsi="Arial" w:cs="Arial"/>
          <w:spacing w:val="11"/>
          <w:sz w:val="28"/>
          <w:szCs w:val="28"/>
        </w:rPr>
      </w:pPr>
      <w:r w:rsidRPr="00CA12DE">
        <w:rPr>
          <w:rFonts w:ascii="Arial" w:hAnsi="Arial" w:cs="Arial"/>
          <w:spacing w:val="11"/>
          <w:sz w:val="28"/>
          <w:szCs w:val="28"/>
        </w:rPr>
        <w:t>Rhéa Silvia ne peut pa</w:t>
      </w:r>
      <w:r w:rsidR="003801EF">
        <w:rPr>
          <w:rFonts w:ascii="Arial" w:hAnsi="Arial" w:cs="Arial"/>
          <w:spacing w:val="11"/>
          <w:sz w:val="28"/>
          <w:szCs w:val="28"/>
        </w:rPr>
        <w:t xml:space="preserve">s avoir d'enfant parce qu'elle </w:t>
      </w:r>
      <w:r w:rsidR="003801EF" w:rsidRPr="003801EF">
        <w:rPr>
          <w:rFonts w:ascii="Arial" w:hAnsi="Arial" w:cs="Arial"/>
          <w:spacing w:val="11"/>
          <w:sz w:val="28"/>
          <w:szCs w:val="28"/>
        </w:rPr>
        <w:t xml:space="preserve"> est une</w:t>
      </w:r>
      <w:r w:rsidR="003801EF">
        <w:rPr>
          <w:rFonts w:ascii="Arial" w:hAnsi="Arial" w:cs="Arial"/>
          <w:spacing w:val="11"/>
          <w:sz w:val="28"/>
          <w:szCs w:val="28"/>
        </w:rPr>
        <w:t xml:space="preserve"> </w:t>
      </w:r>
      <w:r w:rsidR="003801EF" w:rsidRPr="003801EF">
        <w:rPr>
          <w:rFonts w:ascii="Arial" w:hAnsi="Arial" w:cs="Arial"/>
          <w:spacing w:val="11"/>
          <w:sz w:val="28"/>
          <w:szCs w:val="28"/>
        </w:rPr>
        <w:t>vestale, c’est-à-dire une prêtresse de Vesta, la déesse du foyer ; il</w:t>
      </w:r>
      <w:r w:rsidR="003801EF">
        <w:rPr>
          <w:rFonts w:ascii="Arial" w:hAnsi="Arial" w:cs="Arial"/>
          <w:spacing w:val="11"/>
          <w:sz w:val="28"/>
          <w:szCs w:val="28"/>
        </w:rPr>
        <w:t xml:space="preserve"> </w:t>
      </w:r>
      <w:r w:rsidR="003801EF" w:rsidRPr="003801EF">
        <w:rPr>
          <w:rFonts w:ascii="Arial" w:hAnsi="Arial" w:cs="Arial"/>
          <w:spacing w:val="11"/>
          <w:sz w:val="28"/>
          <w:szCs w:val="28"/>
        </w:rPr>
        <w:t>lui est interdit de se marier et d’avoir des enfants</w:t>
      </w:r>
      <w:r w:rsidR="003801EF">
        <w:rPr>
          <w:rFonts w:ascii="Arial" w:hAnsi="Arial" w:cs="Arial"/>
          <w:spacing w:val="11"/>
          <w:sz w:val="28"/>
          <w:szCs w:val="28"/>
        </w:rPr>
        <w:t>.</w:t>
      </w:r>
    </w:p>
    <w:p w:rsidR="003801EF" w:rsidRPr="003801EF" w:rsidRDefault="000C5CCE" w:rsidP="003801EF">
      <w:pPr>
        <w:rPr>
          <w:rFonts w:ascii="Arial" w:hAnsi="Arial" w:cs="Arial"/>
          <w:spacing w:val="11"/>
          <w:sz w:val="28"/>
          <w:szCs w:val="28"/>
        </w:rPr>
      </w:pPr>
      <w:r w:rsidRPr="00CA12DE">
        <w:rPr>
          <w:rFonts w:ascii="Arial" w:hAnsi="Arial" w:cs="Arial"/>
          <w:spacing w:val="11"/>
          <w:sz w:val="28"/>
          <w:szCs w:val="28"/>
        </w:rPr>
        <w:t>Rhéa Silvia a pu avoir des enfants parce qu'elle</w:t>
      </w:r>
      <w:r w:rsidR="003801EF" w:rsidRPr="003801EF">
        <w:rPr>
          <w:rFonts w:ascii="Arial" w:hAnsi="Arial" w:cs="Arial"/>
          <w:spacing w:val="11"/>
          <w:sz w:val="28"/>
          <w:szCs w:val="28"/>
        </w:rPr>
        <w:t xml:space="preserve"> a rencontré le</w:t>
      </w:r>
      <w:r w:rsidR="003801EF">
        <w:rPr>
          <w:rFonts w:ascii="Arial" w:hAnsi="Arial" w:cs="Arial"/>
          <w:spacing w:val="11"/>
          <w:sz w:val="28"/>
          <w:szCs w:val="28"/>
        </w:rPr>
        <w:t xml:space="preserve"> </w:t>
      </w:r>
      <w:r w:rsidR="003801EF" w:rsidRPr="003801EF">
        <w:rPr>
          <w:rFonts w:ascii="Arial" w:hAnsi="Arial" w:cs="Arial"/>
          <w:spacing w:val="11"/>
          <w:sz w:val="28"/>
          <w:szCs w:val="28"/>
        </w:rPr>
        <w:t>dieu Mars dont elle est tombée amoureuse et</w:t>
      </w:r>
      <w:r w:rsidR="00FD6206">
        <w:rPr>
          <w:rFonts w:ascii="Arial" w:hAnsi="Arial" w:cs="Arial"/>
          <w:spacing w:val="11"/>
          <w:sz w:val="28"/>
          <w:szCs w:val="28"/>
        </w:rPr>
        <w:t xml:space="preserve"> dont elle a eu </w:t>
      </w:r>
      <w:r w:rsidR="00FD6206" w:rsidRPr="00554C4C">
        <w:rPr>
          <w:rFonts w:ascii="Arial" w:hAnsi="Arial" w:cs="Arial"/>
          <w:sz w:val="28"/>
          <w:szCs w:val="28"/>
        </w:rPr>
        <w:t>des jumeaux</w:t>
      </w:r>
      <w:r w:rsidR="00FD6206">
        <w:rPr>
          <w:rFonts w:ascii="Arial" w:hAnsi="Arial" w:cs="Arial"/>
          <w:sz w:val="28"/>
          <w:szCs w:val="28"/>
        </w:rPr>
        <w:t>.</w:t>
      </w:r>
      <w:r w:rsidR="00FD6206">
        <w:rPr>
          <w:rFonts w:ascii="Arial" w:hAnsi="Arial" w:cs="Arial"/>
          <w:spacing w:val="11"/>
          <w:sz w:val="28"/>
          <w:szCs w:val="28"/>
        </w:rPr>
        <w:t xml:space="preserve"> </w:t>
      </w:r>
    </w:p>
    <w:p w:rsidR="00647AEC" w:rsidRPr="00FD6206" w:rsidRDefault="00647AEC" w:rsidP="000C5CC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647AEC" w:rsidRPr="00FD6206" w:rsidSect="00647AE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C"/>
    <w:rsid w:val="000C5CCE"/>
    <w:rsid w:val="000D0162"/>
    <w:rsid w:val="002C5DDA"/>
    <w:rsid w:val="003801EF"/>
    <w:rsid w:val="003D2E30"/>
    <w:rsid w:val="00647AEC"/>
    <w:rsid w:val="00A379C0"/>
    <w:rsid w:val="00C32475"/>
    <w:rsid w:val="00F56B58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8851-1EC3-46EA-998D-44AE8EF8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2020-05-10T09:05:00Z</dcterms:created>
  <dcterms:modified xsi:type="dcterms:W3CDTF">2020-05-10T09:05:00Z</dcterms:modified>
</cp:coreProperties>
</file>