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1E" w:rsidRDefault="000E7B1E" w:rsidP="000E7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L10 p 1 / 3</w:t>
      </w:r>
    </w:p>
    <w:p w:rsidR="000E7B1E" w:rsidRDefault="000E7B1E" w:rsidP="000E7B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10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4B30A8">
        <w:rPr>
          <w:rFonts w:ascii="Arial" w:hAnsi="Arial" w:cs="Arial"/>
          <w:b/>
          <w:sz w:val="24"/>
          <w:szCs w:val="24"/>
        </w:rPr>
        <w:t>Reproduire des figures à partir d’un modèle</w:t>
      </w:r>
    </w:p>
    <w:p w:rsidR="000E7B1E" w:rsidRPr="000E7B1E" w:rsidRDefault="000E7B1E" w:rsidP="000E7B1E">
      <w:pPr>
        <w:spacing w:after="0" w:line="240" w:lineRule="auto"/>
        <w:jc w:val="center"/>
        <w:rPr>
          <w:rFonts w:ascii="Arial" w:hAnsi="Arial" w:cs="Arial"/>
          <w:color w:val="FF0000"/>
          <w:spacing w:val="20"/>
          <w:sz w:val="24"/>
          <w:szCs w:val="24"/>
        </w:rPr>
      </w:pPr>
      <w:r w:rsidRPr="000E7B1E">
        <w:rPr>
          <w:rFonts w:ascii="Arial" w:hAnsi="Arial" w:cs="Arial"/>
          <w:color w:val="FF0000"/>
          <w:spacing w:val="20"/>
          <w:sz w:val="24"/>
          <w:szCs w:val="24"/>
        </w:rPr>
        <w:t>CORRECTION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2BBF">
        <w:rPr>
          <w:rFonts w:ascii="Arial" w:hAnsi="Arial" w:cs="Arial"/>
          <w:b/>
          <w:sz w:val="24"/>
          <w:szCs w:val="24"/>
        </w:rPr>
        <w:t>Programme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>• Reconnaitre, nommer, décrire, reproduire, construire quelques figures géométriques.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2BBF">
        <w:rPr>
          <w:rFonts w:ascii="Arial" w:hAnsi="Arial" w:cs="Arial"/>
          <w:b/>
          <w:sz w:val="24"/>
          <w:szCs w:val="24"/>
        </w:rPr>
        <w:t>Compétence travaillée</w:t>
      </w:r>
    </w:p>
    <w:p w:rsidR="00EC2BBF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>• Reproduire des figures ou des assemblages de figures planes sur papier quadrillé ou uni.</w:t>
      </w:r>
    </w:p>
    <w:p w:rsidR="0096352F" w:rsidRPr="0096352F" w:rsidRDefault="0096352F" w:rsidP="0096352F">
      <w:pPr>
        <w:rPr>
          <w:rFonts w:ascii="Arial" w:hAnsi="Arial" w:cs="Arial"/>
          <w:color w:val="000000" w:themeColor="text1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 xml:space="preserve">• </w:t>
      </w:r>
      <w:r w:rsidRPr="0096352F">
        <w:rPr>
          <w:rFonts w:ascii="Arial" w:eastAsia="Times New Roman" w:hAnsi="Arial" w:cs="Arial"/>
          <w:color w:val="000000" w:themeColor="text1"/>
          <w:sz w:val="24"/>
          <w:szCs w:val="24"/>
        </w:rPr>
        <w:t>Avec le logiciel utilisé</w:t>
      </w:r>
      <w:r w:rsidRPr="0096352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 : </w:t>
      </w:r>
      <w:r w:rsidRPr="0096352F">
        <w:rPr>
          <w:rFonts w:ascii="Arial" w:eastAsia="Times New Roman" w:hAnsi="Arial" w:cs="Arial"/>
          <w:color w:val="000000" w:themeColor="text1"/>
          <w:sz w:val="24"/>
          <w:szCs w:val="24"/>
        </w:rPr>
        <w:t>GEOGEBRA</w:t>
      </w:r>
      <w:r w:rsidRPr="0096352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96352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3F63BCB" wp14:editId="18609797">
            <wp:extent cx="221374" cy="274667"/>
            <wp:effectExtent l="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7" cy="28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96352F">
        <w:rPr>
          <w:rFonts w:ascii="Arial" w:eastAsia="Times New Roman" w:hAnsi="Arial" w:cs="Arial"/>
          <w:color w:val="000000" w:themeColor="text1"/>
          <w:sz w:val="24"/>
          <w:szCs w:val="24"/>
        </w:rPr>
        <w:t>il va travailler  les  c</w:t>
      </w:r>
      <w:r w:rsidRPr="0096352F">
        <w:rPr>
          <w:rFonts w:ascii="Arial" w:hAnsi="Arial" w:cs="Arial"/>
          <w:color w:val="000000" w:themeColor="text1"/>
          <w:sz w:val="24"/>
          <w:szCs w:val="24"/>
        </w:rPr>
        <w:t>ompétences :</w:t>
      </w:r>
      <w:r w:rsidRPr="0096352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96352F">
        <w:rPr>
          <w:rFonts w:ascii="Arial" w:hAnsi="Arial" w:cs="Arial"/>
          <w:color w:val="000000" w:themeColor="text1"/>
          <w:sz w:val="24"/>
          <w:szCs w:val="24"/>
        </w:rPr>
        <w:t>econnaitre, nommer, décrire, reproduire, construire quelques figures géométriques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BBF" w:rsidRPr="00EC2BBF" w:rsidRDefault="00EC2BBF" w:rsidP="00EC2BB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EC2BBF">
        <w:rPr>
          <w:rFonts w:ascii="Arial" w:hAnsi="Arial" w:cs="Arial"/>
          <w:sz w:val="24"/>
          <w:szCs w:val="24"/>
        </w:rPr>
        <w:t>La reproduction de figures est directement liée à des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compétences telles que la prise d’information, le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traitement de cette information et son utilisation. Celle-ci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doit faire l’objet d’un travail spécifique sur des supports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variés (quadrillage, papier pointé, papier uni).</w:t>
      </w:r>
    </w:p>
    <w:p w:rsidR="00EC2BBF" w:rsidRDefault="00EC2BBF" w:rsidP="00EC2BB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>Le repérage sur quadrillage est un travail préalable à la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reproduction de figures ; celui-ci a déjà été abordé en CP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et CE1. Les élèves ont déjà fréquenté des tableaux à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double entrée et donc appris à repérer, puis à coder des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cases et des nœuds d’un quadrillage.</w:t>
      </w:r>
    </w:p>
    <w:p w:rsidR="00EC2BBF" w:rsidRPr="00EC2BBF" w:rsidRDefault="00EC2BBF" w:rsidP="00EC2BB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>Leurs procédures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sont déjà installées : en comptant les nœuds, ils savent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replacer les sommets de la figure pour pouvoir la tracer.</w:t>
      </w:r>
    </w:p>
    <w:p w:rsidR="00EC2BBF" w:rsidRPr="00EC2BBF" w:rsidRDefault="00EC2BBF" w:rsidP="00EC2BB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>La reproduction sur papier quadrillé supprime la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contrainte du traitement des angles d’une figure, car elle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 xml:space="preserve">dépend uniquement </w:t>
      </w:r>
      <w:r w:rsidRPr="00EC2BBF">
        <w:rPr>
          <w:rFonts w:ascii="Arial" w:hAnsi="Arial" w:cs="Arial"/>
          <w:color w:val="FF0000"/>
          <w:sz w:val="24"/>
          <w:szCs w:val="24"/>
        </w:rPr>
        <w:t>de la position des sommets sur les nœuds</w:t>
      </w:r>
      <w:r w:rsidRPr="00EC2BBF">
        <w:rPr>
          <w:rFonts w:ascii="Arial" w:hAnsi="Arial" w:cs="Arial"/>
          <w:sz w:val="24"/>
          <w:szCs w:val="24"/>
        </w:rPr>
        <w:t>.</w:t>
      </w:r>
    </w:p>
    <w:p w:rsidR="00EC2BBF" w:rsidRDefault="00EC2BBF" w:rsidP="00EC2BB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>Différents supports peuvent faire évoluer les procédures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d’exécution : papier pointé (comptage de points), papier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uni (mesurage). Dans ce dernier cas, le recours à la règle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graduée et à l’équerre est nécessaire.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B1E" w:rsidRPr="00EC2BBF" w:rsidRDefault="000E7B1E" w:rsidP="000E7B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2BBF">
        <w:rPr>
          <w:rFonts w:ascii="Arial" w:hAnsi="Arial" w:cs="Arial"/>
          <w:i/>
          <w:sz w:val="24"/>
          <w:szCs w:val="24"/>
        </w:rPr>
        <w:t>Cherchons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 xml:space="preserve">Pendant son exposé sur les suricates, </w:t>
      </w:r>
      <w:r w:rsidR="00E56FF7">
        <w:rPr>
          <w:rFonts w:ascii="Arial" w:hAnsi="Arial" w:cs="Arial"/>
          <w:sz w:val="24"/>
          <w:szCs w:val="24"/>
        </w:rPr>
        <w:t>Soraya</w:t>
      </w:r>
      <w:r w:rsidRPr="00EC2BBF">
        <w:rPr>
          <w:rFonts w:ascii="Arial" w:hAnsi="Arial" w:cs="Arial"/>
          <w:sz w:val="24"/>
          <w:szCs w:val="24"/>
        </w:rPr>
        <w:t xml:space="preserve"> propose à ses camarades le </w:t>
      </w:r>
      <w:r w:rsidR="00E56FF7" w:rsidRPr="00EC2BBF">
        <w:rPr>
          <w:rFonts w:ascii="Arial" w:hAnsi="Arial" w:cs="Arial"/>
          <w:sz w:val="24"/>
          <w:szCs w:val="24"/>
        </w:rPr>
        <w:t>dessin</w:t>
      </w:r>
      <w:r w:rsidRPr="00EC2BBF">
        <w:rPr>
          <w:rFonts w:ascii="Arial" w:hAnsi="Arial" w:cs="Arial"/>
          <w:sz w:val="24"/>
          <w:szCs w:val="24"/>
        </w:rPr>
        <w:t xml:space="preserve"> de l’animal dont elle a préparé le modèle.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BBF">
        <w:rPr>
          <w:rFonts w:ascii="Arial" w:hAnsi="Arial" w:cs="Arial"/>
          <w:sz w:val="24"/>
          <w:szCs w:val="24"/>
        </w:rPr>
        <w:t>Voici trois reproductions réalisées par ses camarades :</w:t>
      </w:r>
    </w:p>
    <w:p w:rsidR="00EC2BBF" w:rsidRPr="00B57B09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D32A152" wp14:editId="3A639A7C">
            <wp:extent cx="6400800" cy="214107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55" t="26675" r="2535" b="11401"/>
                    <a:stretch/>
                  </pic:blipFill>
                  <pic:spPr bwMode="auto">
                    <a:xfrm>
                      <a:off x="0" y="0"/>
                      <a:ext cx="6403114" cy="214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BBF" w:rsidRPr="00B57B09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09">
        <w:rPr>
          <w:rFonts w:ascii="Arial" w:hAnsi="Arial" w:cs="Arial"/>
          <w:sz w:val="24"/>
          <w:szCs w:val="24"/>
        </w:rPr>
        <w:t>Quelle reproduction est fidèle au modèle ?</w:t>
      </w:r>
    </w:p>
    <w:p w:rsidR="00BC4CDC" w:rsidRPr="00EC2BBF" w:rsidRDefault="00EC2BBF" w:rsidP="00EC2BB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C2BBF">
        <w:rPr>
          <w:rFonts w:ascii="Arial" w:hAnsi="Arial" w:cs="Arial"/>
          <w:color w:val="FF0000"/>
          <w:sz w:val="24"/>
          <w:szCs w:val="24"/>
        </w:rPr>
        <w:t>Correction</w:t>
      </w:r>
    </w:p>
    <w:p w:rsidR="00EC2BBF" w:rsidRPr="00EC2BBF" w:rsidRDefault="00EC2BBF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Lire la situation de recherche. S’assurer qu’elle est</w:t>
      </w:r>
      <w:r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>bien comprise et que tous les élèves ont bien repéré le</w:t>
      </w:r>
      <w:r w:rsidR="00E56FF7">
        <w:rPr>
          <w:rFonts w:ascii="Arial" w:hAnsi="Arial" w:cs="Arial"/>
          <w:sz w:val="24"/>
          <w:szCs w:val="24"/>
        </w:rPr>
        <w:t xml:space="preserve"> </w:t>
      </w:r>
      <w:r w:rsidRPr="00EC2BBF">
        <w:rPr>
          <w:rFonts w:ascii="Arial" w:hAnsi="Arial" w:cs="Arial"/>
          <w:sz w:val="24"/>
          <w:szCs w:val="24"/>
        </w:rPr>
        <w:t xml:space="preserve">modèle de </w:t>
      </w:r>
      <w:r w:rsidR="00E56FF7">
        <w:rPr>
          <w:rFonts w:ascii="Arial" w:hAnsi="Arial" w:cs="Arial"/>
          <w:sz w:val="24"/>
          <w:szCs w:val="24"/>
        </w:rPr>
        <w:t>Soraya</w:t>
      </w:r>
      <w:r w:rsidRPr="00EC2BBF">
        <w:rPr>
          <w:rFonts w:ascii="Arial" w:hAnsi="Arial" w:cs="Arial"/>
          <w:sz w:val="24"/>
          <w:szCs w:val="24"/>
        </w:rPr>
        <w:t>.</w:t>
      </w:r>
    </w:p>
    <w:p w:rsidR="00E56FF7" w:rsidRDefault="00E56FF7" w:rsidP="00EC2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Lui l</w:t>
      </w:r>
      <w:r w:rsidR="00EC2BBF" w:rsidRPr="00EC2BBF">
        <w:rPr>
          <w:rFonts w:ascii="Arial" w:hAnsi="Arial" w:cs="Arial"/>
          <w:sz w:val="24"/>
          <w:szCs w:val="24"/>
        </w:rPr>
        <w:t>aisser cinq minutes pour observer les trois</w:t>
      </w:r>
      <w:r>
        <w:rPr>
          <w:rFonts w:ascii="Arial" w:hAnsi="Arial" w:cs="Arial"/>
          <w:sz w:val="24"/>
          <w:szCs w:val="24"/>
        </w:rPr>
        <w:t xml:space="preserve"> </w:t>
      </w:r>
      <w:r w:rsidR="00EC2BBF" w:rsidRPr="00EC2BBF">
        <w:rPr>
          <w:rFonts w:ascii="Arial" w:hAnsi="Arial" w:cs="Arial"/>
          <w:sz w:val="24"/>
          <w:szCs w:val="24"/>
        </w:rPr>
        <w:t>reproductions et répondre à la question.</w:t>
      </w:r>
    </w:p>
    <w:p w:rsidR="00EC2BBF" w:rsidRDefault="00E56FF7" w:rsidP="00E56F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 </w:t>
      </w:r>
      <w:r w:rsidR="00EC2BBF" w:rsidRPr="00EC2BBF">
        <w:rPr>
          <w:rFonts w:ascii="Arial" w:hAnsi="Arial" w:cs="Arial"/>
          <w:sz w:val="24"/>
          <w:szCs w:val="24"/>
        </w:rPr>
        <w:t xml:space="preserve">fournir </w:t>
      </w:r>
      <w:r>
        <w:rPr>
          <w:rFonts w:ascii="Arial" w:hAnsi="Arial" w:cs="Arial"/>
          <w:sz w:val="24"/>
          <w:szCs w:val="24"/>
        </w:rPr>
        <w:t>s’il</w:t>
      </w:r>
      <w:r w:rsidR="00EC2BBF" w:rsidRPr="00EC2BBF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a</w:t>
      </w:r>
      <w:r w:rsidR="00EC2BBF" w:rsidRPr="00EC2BBF">
        <w:rPr>
          <w:rFonts w:ascii="Arial" w:hAnsi="Arial" w:cs="Arial"/>
          <w:sz w:val="24"/>
          <w:szCs w:val="24"/>
        </w:rPr>
        <w:t xml:space="preserve"> besoin </w:t>
      </w:r>
      <w:r>
        <w:rPr>
          <w:rFonts w:ascii="Arial" w:hAnsi="Arial" w:cs="Arial"/>
          <w:sz w:val="24"/>
          <w:szCs w:val="24"/>
        </w:rPr>
        <w:t>du</w:t>
      </w:r>
      <w:r w:rsidR="00EC2BBF" w:rsidRPr="00EC2BBF">
        <w:rPr>
          <w:rFonts w:ascii="Arial" w:hAnsi="Arial" w:cs="Arial"/>
          <w:sz w:val="24"/>
          <w:szCs w:val="24"/>
        </w:rPr>
        <w:t xml:space="preserve"> papier calque à la</w:t>
      </w:r>
      <w:r>
        <w:rPr>
          <w:rFonts w:ascii="Arial" w:hAnsi="Arial" w:cs="Arial"/>
          <w:sz w:val="24"/>
          <w:szCs w:val="24"/>
        </w:rPr>
        <w:t xml:space="preserve"> </w:t>
      </w:r>
      <w:r w:rsidRPr="00E56FF7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ille des figures du fichier. Lui</w:t>
      </w:r>
      <w:r w:rsidRPr="00E56FF7">
        <w:rPr>
          <w:rFonts w:ascii="Arial" w:hAnsi="Arial" w:cs="Arial"/>
          <w:sz w:val="24"/>
          <w:szCs w:val="24"/>
        </w:rPr>
        <w:t xml:space="preserve"> demander de reproduire</w:t>
      </w:r>
      <w:r>
        <w:rPr>
          <w:rFonts w:ascii="Arial" w:hAnsi="Arial" w:cs="Arial"/>
          <w:sz w:val="24"/>
          <w:szCs w:val="24"/>
        </w:rPr>
        <w:t xml:space="preserve"> </w:t>
      </w:r>
      <w:r w:rsidRPr="00E56FF7">
        <w:rPr>
          <w:rFonts w:ascii="Arial" w:hAnsi="Arial" w:cs="Arial"/>
          <w:sz w:val="24"/>
          <w:szCs w:val="24"/>
        </w:rPr>
        <w:t>le modèle sur calque, avec un crayon (bien taillé) et la</w:t>
      </w:r>
      <w:r>
        <w:rPr>
          <w:rFonts w:ascii="Arial" w:hAnsi="Arial" w:cs="Arial"/>
          <w:sz w:val="24"/>
          <w:szCs w:val="24"/>
        </w:rPr>
        <w:t xml:space="preserve"> </w:t>
      </w:r>
      <w:r w:rsidRPr="00E56FF7">
        <w:rPr>
          <w:rFonts w:ascii="Arial" w:hAnsi="Arial" w:cs="Arial"/>
          <w:sz w:val="24"/>
          <w:szCs w:val="24"/>
        </w:rPr>
        <w:t>règle, et de repérer avec ce calque les erreurs dans les</w:t>
      </w:r>
      <w:r>
        <w:rPr>
          <w:rFonts w:ascii="Arial" w:hAnsi="Arial" w:cs="Arial"/>
          <w:sz w:val="24"/>
          <w:szCs w:val="24"/>
        </w:rPr>
        <w:t xml:space="preserve"> </w:t>
      </w:r>
      <w:r w:rsidRPr="00E56FF7">
        <w:rPr>
          <w:rFonts w:ascii="Arial" w:hAnsi="Arial" w:cs="Arial"/>
          <w:sz w:val="24"/>
          <w:szCs w:val="24"/>
        </w:rPr>
        <w:t>reproductions</w:t>
      </w:r>
      <w:r>
        <w:rPr>
          <w:rFonts w:ascii="Arial" w:hAnsi="Arial" w:cs="Arial"/>
          <w:sz w:val="24"/>
          <w:szCs w:val="24"/>
        </w:rPr>
        <w:t>.</w:t>
      </w:r>
    </w:p>
    <w:p w:rsidR="00E56FF7" w:rsidRDefault="00E56FF7" w:rsidP="00E56F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5759011</wp:posOffset>
                </wp:positionH>
                <wp:positionV relativeFrom="paragraph">
                  <wp:posOffset>174576</wp:posOffset>
                </wp:positionV>
                <wp:extent cx="281354" cy="298938"/>
                <wp:effectExtent l="0" t="0" r="23495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298938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98D5D" id="Ellipse 5" o:spid="_x0000_s1026" style="position:absolute;margin-left:453.45pt;margin-top:13.75pt;width:22.1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" fillcolor="yellow" strokecolor="#1f4d78 [1604]" strokeweight="1pt">
                <v:fill opacity="26214f"/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2893109</wp:posOffset>
                </wp:positionH>
                <wp:positionV relativeFrom="paragraph">
                  <wp:posOffset>1062697</wp:posOffset>
                </wp:positionV>
                <wp:extent cx="413238" cy="325315"/>
                <wp:effectExtent l="0" t="0" r="25400" b="177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32531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5730C" id="Ellipse 4" o:spid="_x0000_s1026" style="position:absolute;margin-left:227.8pt;margin-top:83.7pt;width:32.55pt;height: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" fillcolor="yellow" strokecolor="#1f4d78 [1604]" strokeweight="1pt">
                <v:fill opacity="22359f"/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5776986</wp:posOffset>
                </wp:positionH>
                <wp:positionV relativeFrom="paragraph">
                  <wp:posOffset>165882</wp:posOffset>
                </wp:positionV>
                <wp:extent cx="123092" cy="140676"/>
                <wp:effectExtent l="19050" t="19050" r="48895" b="5016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092" cy="1406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06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54.9pt;margin-top:13.05pt;width:9.7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3051370</wp:posOffset>
                </wp:positionH>
                <wp:positionV relativeFrom="paragraph">
                  <wp:posOffset>992358</wp:posOffset>
                </wp:positionV>
                <wp:extent cx="87923" cy="202224"/>
                <wp:effectExtent l="38100" t="19050" r="45720" b="4572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3" cy="2022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03672" id="Connecteur droit avec flèche 2" o:spid="_x0000_s1026" type="#_x0000_t32" style="position:absolute;margin-left:240.25pt;margin-top:78.15pt;width:6.9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DA6459C" wp14:editId="7EC95459">
            <wp:extent cx="6400800" cy="21410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55" t="26675" r="2535" b="11401"/>
                    <a:stretch/>
                  </pic:blipFill>
                  <pic:spPr bwMode="auto">
                    <a:xfrm>
                      <a:off x="0" y="0"/>
                      <a:ext cx="6403114" cy="214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FF7" w:rsidRPr="00E56FF7" w:rsidRDefault="00E56FF7" w:rsidP="00E56F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DC7643">
        <w:rPr>
          <w:rFonts w:ascii="Arial" w:hAnsi="Arial" w:cs="Arial"/>
          <w:b/>
          <w:sz w:val="24"/>
          <w:szCs w:val="24"/>
        </w:rPr>
        <w:t>Lui demander</w:t>
      </w:r>
      <w:r w:rsidRPr="00E56FF7">
        <w:rPr>
          <w:rFonts w:ascii="Arial" w:hAnsi="Arial" w:cs="Arial"/>
          <w:sz w:val="24"/>
          <w:szCs w:val="24"/>
        </w:rPr>
        <w:t xml:space="preserve"> d’expliquer sa démarche pour trouver les erreurs</w:t>
      </w:r>
      <w:r>
        <w:rPr>
          <w:rFonts w:ascii="Arial" w:hAnsi="Arial" w:cs="Arial"/>
          <w:sz w:val="24"/>
          <w:szCs w:val="24"/>
        </w:rPr>
        <w:t xml:space="preserve">. Lui </w:t>
      </w:r>
      <w:r w:rsidRPr="00E56FF7">
        <w:rPr>
          <w:rFonts w:ascii="Arial" w:hAnsi="Arial" w:cs="Arial"/>
          <w:sz w:val="24"/>
          <w:szCs w:val="24"/>
        </w:rPr>
        <w:t>faire entourer</w:t>
      </w:r>
      <w:r>
        <w:rPr>
          <w:rFonts w:ascii="Arial" w:hAnsi="Arial" w:cs="Arial"/>
          <w:sz w:val="24"/>
          <w:szCs w:val="24"/>
        </w:rPr>
        <w:t xml:space="preserve"> </w:t>
      </w:r>
      <w:r w:rsidRPr="00E56FF7">
        <w:rPr>
          <w:rFonts w:ascii="Arial" w:hAnsi="Arial" w:cs="Arial"/>
          <w:sz w:val="24"/>
          <w:szCs w:val="24"/>
        </w:rPr>
        <w:t>les points qui posent problème dans A et C).</w:t>
      </w:r>
    </w:p>
    <w:p w:rsidR="00E56FF7" w:rsidRDefault="00E56FF7" w:rsidP="00E56F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6FF7">
        <w:rPr>
          <w:rFonts w:ascii="Arial" w:hAnsi="Arial" w:cs="Arial"/>
          <w:color w:val="FF0000"/>
          <w:sz w:val="24"/>
          <w:szCs w:val="24"/>
        </w:rPr>
        <w:t xml:space="preserve">Conclure </w:t>
      </w:r>
      <w:r w:rsidRPr="00E56FF7">
        <w:rPr>
          <w:rFonts w:ascii="Arial" w:hAnsi="Arial" w:cs="Arial"/>
          <w:sz w:val="24"/>
          <w:szCs w:val="24"/>
        </w:rPr>
        <w:t>qu’il faut comparer les figures point par point</w:t>
      </w:r>
      <w:r>
        <w:rPr>
          <w:rFonts w:ascii="Arial" w:hAnsi="Arial" w:cs="Arial"/>
          <w:sz w:val="24"/>
          <w:szCs w:val="24"/>
        </w:rPr>
        <w:t xml:space="preserve"> </w:t>
      </w:r>
      <w:r w:rsidRPr="00E56FF7">
        <w:rPr>
          <w:rFonts w:ascii="Arial" w:hAnsi="Arial" w:cs="Arial"/>
          <w:sz w:val="24"/>
          <w:szCs w:val="24"/>
        </w:rPr>
        <w:t>pour pouvoir répondre.</w:t>
      </w:r>
    </w:p>
    <w:p w:rsidR="00E56FF7" w:rsidRDefault="00E56FF7" w:rsidP="00E56F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A58" w:rsidRPr="007F4A58" w:rsidRDefault="00DC7643" w:rsidP="007F4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A210B8D" wp14:editId="10C50228">
            <wp:simplePos x="0" y="0"/>
            <wp:positionH relativeFrom="column">
              <wp:posOffset>3587261</wp:posOffset>
            </wp:positionH>
            <wp:positionV relativeFrom="paragraph">
              <wp:posOffset>164318</wp:posOffset>
            </wp:positionV>
            <wp:extent cx="3091528" cy="1309816"/>
            <wp:effectExtent l="0" t="0" r="0" b="5080"/>
            <wp:wrapThrough wrapText="bothSides">
              <wp:wrapPolygon edited="0">
                <wp:start x="0" y="0"/>
                <wp:lineTo x="0" y="21370"/>
                <wp:lineTo x="21431" y="21370"/>
                <wp:lineTo x="2143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1" t="15989" r="4341" b="47319"/>
                    <a:stretch/>
                  </pic:blipFill>
                  <pic:spPr bwMode="auto">
                    <a:xfrm>
                      <a:off x="0" y="0"/>
                      <a:ext cx="3091528" cy="130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DC7643">
        <w:rPr>
          <w:rFonts w:ascii="Arial" w:hAnsi="Arial" w:cs="Arial"/>
          <w:b/>
          <w:sz w:val="24"/>
          <w:szCs w:val="24"/>
        </w:rPr>
        <w:t>Lui montre</w:t>
      </w:r>
      <w:r w:rsidR="007F4A58" w:rsidRPr="00DC7643">
        <w:rPr>
          <w:rFonts w:ascii="Arial" w:hAnsi="Arial" w:cs="Arial"/>
          <w:b/>
          <w:sz w:val="24"/>
          <w:szCs w:val="24"/>
        </w:rPr>
        <w:t>r</w:t>
      </w:r>
      <w:r w:rsidR="007F4A58" w:rsidRPr="007F4A58">
        <w:rPr>
          <w:rFonts w:ascii="Arial" w:hAnsi="Arial" w:cs="Arial"/>
          <w:sz w:val="24"/>
          <w:szCs w:val="24"/>
        </w:rPr>
        <w:t xml:space="preserve"> l’agrandi</w:t>
      </w:r>
      <w:r>
        <w:rPr>
          <w:rFonts w:ascii="Arial" w:hAnsi="Arial" w:cs="Arial"/>
          <w:sz w:val="24"/>
          <w:szCs w:val="24"/>
        </w:rPr>
        <w:t xml:space="preserve">ssement du triangle de la leçon en expliquant </w:t>
      </w:r>
      <w:r w:rsidR="007F4A58" w:rsidRPr="007F4A58">
        <w:rPr>
          <w:rFonts w:ascii="Arial" w:hAnsi="Arial" w:cs="Arial"/>
          <w:sz w:val="24"/>
          <w:szCs w:val="24"/>
        </w:rPr>
        <w:t>la démarche pour reproduire ce triangle :</w:t>
      </w:r>
    </w:p>
    <w:p w:rsidR="007F4A58" w:rsidRPr="007F4A58" w:rsidRDefault="007F4A58" w:rsidP="007F4A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A58">
        <w:rPr>
          <w:rFonts w:ascii="Arial" w:hAnsi="Arial" w:cs="Arial"/>
          <w:sz w:val="24"/>
          <w:szCs w:val="24"/>
        </w:rPr>
        <w:t>− positionner un des sommets ;</w:t>
      </w:r>
    </w:p>
    <w:p w:rsidR="00DC7643" w:rsidRDefault="007F4A58" w:rsidP="007F4A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A58">
        <w:rPr>
          <w:rFonts w:ascii="Arial" w:hAnsi="Arial" w:cs="Arial"/>
          <w:sz w:val="24"/>
          <w:szCs w:val="24"/>
        </w:rPr>
        <w:t xml:space="preserve">− retrouver un autre sommet en suivant un </w:t>
      </w:r>
    </w:p>
    <w:p w:rsidR="00DC7643" w:rsidRDefault="007F4A58" w:rsidP="007F4A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A58">
        <w:rPr>
          <w:rFonts w:ascii="Arial" w:hAnsi="Arial" w:cs="Arial"/>
          <w:sz w:val="24"/>
          <w:szCs w:val="24"/>
        </w:rPr>
        <w:t xml:space="preserve">« </w:t>
      </w:r>
      <w:proofErr w:type="gramStart"/>
      <w:r w:rsidRPr="007F4A58">
        <w:rPr>
          <w:rFonts w:ascii="Arial" w:hAnsi="Arial" w:cs="Arial"/>
          <w:sz w:val="24"/>
          <w:szCs w:val="24"/>
        </w:rPr>
        <w:t>chemin</w:t>
      </w:r>
      <w:proofErr w:type="gramEnd"/>
      <w:r w:rsidRPr="007F4A58">
        <w:rPr>
          <w:rFonts w:ascii="Arial" w:hAnsi="Arial" w:cs="Arial"/>
          <w:sz w:val="24"/>
          <w:szCs w:val="24"/>
        </w:rPr>
        <w:t>»</w:t>
      </w:r>
      <w:r w:rsidR="00DC7643">
        <w:rPr>
          <w:rFonts w:ascii="Arial" w:hAnsi="Arial" w:cs="Arial"/>
          <w:sz w:val="24"/>
          <w:szCs w:val="24"/>
        </w:rPr>
        <w:t xml:space="preserve"> </w:t>
      </w:r>
      <w:r w:rsidRPr="007F4A58">
        <w:rPr>
          <w:rFonts w:ascii="Arial" w:hAnsi="Arial" w:cs="Arial"/>
          <w:sz w:val="24"/>
          <w:szCs w:val="24"/>
        </w:rPr>
        <w:t>choisi sur le modèle, qui s’appuie sur les lignes du</w:t>
      </w:r>
      <w:r w:rsidR="00DC7643">
        <w:rPr>
          <w:rFonts w:ascii="Arial" w:hAnsi="Arial" w:cs="Arial"/>
          <w:sz w:val="24"/>
          <w:szCs w:val="24"/>
        </w:rPr>
        <w:t xml:space="preserve"> </w:t>
      </w:r>
      <w:r w:rsidRPr="007F4A58">
        <w:rPr>
          <w:rFonts w:ascii="Arial" w:hAnsi="Arial" w:cs="Arial"/>
          <w:sz w:val="24"/>
          <w:szCs w:val="24"/>
        </w:rPr>
        <w:t>quadrillage, et en reproduisant ce chemin par comptage</w:t>
      </w:r>
      <w:r w:rsidR="00DC7643">
        <w:rPr>
          <w:rFonts w:ascii="Arial" w:hAnsi="Arial" w:cs="Arial"/>
          <w:sz w:val="24"/>
          <w:szCs w:val="24"/>
        </w:rPr>
        <w:t xml:space="preserve"> </w:t>
      </w:r>
      <w:r w:rsidRPr="007F4A58">
        <w:rPr>
          <w:rFonts w:ascii="Arial" w:hAnsi="Arial" w:cs="Arial"/>
          <w:sz w:val="24"/>
          <w:szCs w:val="24"/>
        </w:rPr>
        <w:t>sur le quadrillage vierge</w:t>
      </w:r>
      <w:r w:rsidR="00DC7643">
        <w:rPr>
          <w:rFonts w:ascii="Arial" w:hAnsi="Arial" w:cs="Arial"/>
          <w:sz w:val="24"/>
          <w:szCs w:val="24"/>
        </w:rPr>
        <w:t>.</w:t>
      </w:r>
    </w:p>
    <w:p w:rsidR="007F4A58" w:rsidRPr="007F4A58" w:rsidRDefault="00DC7643" w:rsidP="007F4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DC7643">
        <w:rPr>
          <w:rFonts w:ascii="Arial" w:hAnsi="Arial" w:cs="Arial"/>
          <w:b/>
          <w:sz w:val="24"/>
          <w:szCs w:val="24"/>
        </w:rPr>
        <w:t>Lui demander</w:t>
      </w:r>
      <w:r w:rsidRPr="00E56FF7">
        <w:rPr>
          <w:rFonts w:ascii="Arial" w:hAnsi="Arial" w:cs="Arial"/>
          <w:sz w:val="24"/>
          <w:szCs w:val="24"/>
        </w:rPr>
        <w:t xml:space="preserve"> </w:t>
      </w:r>
      <w:r w:rsidR="007F4A58" w:rsidRPr="007F4A58">
        <w:rPr>
          <w:rFonts w:ascii="Arial" w:hAnsi="Arial" w:cs="Arial"/>
          <w:sz w:val="24"/>
          <w:szCs w:val="24"/>
        </w:rPr>
        <w:t>de placer</w:t>
      </w:r>
      <w:r>
        <w:rPr>
          <w:rFonts w:ascii="Arial" w:hAnsi="Arial" w:cs="Arial"/>
          <w:sz w:val="24"/>
          <w:szCs w:val="24"/>
        </w:rPr>
        <w:t xml:space="preserve"> </w:t>
      </w:r>
      <w:r w:rsidR="007F4A58" w:rsidRPr="007F4A58">
        <w:rPr>
          <w:rFonts w:ascii="Arial" w:hAnsi="Arial" w:cs="Arial"/>
          <w:sz w:val="24"/>
          <w:szCs w:val="24"/>
        </w:rPr>
        <w:t>le troisième sommet.</w:t>
      </w:r>
    </w:p>
    <w:p w:rsidR="00DC7643" w:rsidRDefault="00DC7643" w:rsidP="007F4A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FF7" w:rsidRDefault="007F4A58" w:rsidP="007F4A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A58">
        <w:rPr>
          <w:rFonts w:ascii="Arial" w:hAnsi="Arial" w:cs="Arial"/>
          <w:sz w:val="24"/>
          <w:szCs w:val="24"/>
        </w:rPr>
        <w:t>Institutionnaliser la procédure en lisant la leçon.</w:t>
      </w:r>
    </w:p>
    <w:p w:rsidR="00984C80" w:rsidRDefault="00984C80" w:rsidP="00984C8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B43F9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 xml:space="preserve">10. </w:t>
      </w:r>
      <w:r w:rsidRPr="009B43F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B30A8">
        <w:rPr>
          <w:rFonts w:ascii="Arial" w:hAnsi="Arial" w:cs="Arial"/>
          <w:b/>
          <w:color w:val="FF0000"/>
          <w:sz w:val="28"/>
          <w:szCs w:val="28"/>
        </w:rPr>
        <w:t>Reproduire des figures à partir d’un modèle</w:t>
      </w:r>
    </w:p>
    <w:p w:rsidR="00984C80" w:rsidRDefault="00984C80" w:rsidP="00984C80">
      <w:pPr>
        <w:spacing w:after="0" w:line="240" w:lineRule="auto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49"/>
        <w:gridCol w:w="6051"/>
      </w:tblGrid>
      <w:tr w:rsidR="00984C80" w:rsidTr="009D513A">
        <w:tc>
          <w:tcPr>
            <w:tcW w:w="4711" w:type="dxa"/>
            <w:gridSpan w:val="2"/>
          </w:tcPr>
          <w:p w:rsidR="00984C80" w:rsidRDefault="00984C80" w:rsidP="00984C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Pr="00B57B0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reproduire une figure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 du </w:t>
            </w:r>
            <w:r w:rsidRPr="00B57B09">
              <w:rPr>
                <w:rFonts w:ascii="Arial" w:hAnsi="Arial" w:cs="Arial"/>
                <w:color w:val="FF0000"/>
                <w:sz w:val="28"/>
                <w:szCs w:val="28"/>
              </w:rPr>
              <w:t>papier quadrillé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ou du 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>papier pointé</w:t>
            </w:r>
            <w:r>
              <w:rPr>
                <w:rFonts w:ascii="Arial" w:hAnsi="Arial" w:cs="Arial"/>
                <w:sz w:val="24"/>
                <w:szCs w:val="24"/>
              </w:rPr>
              <w:t>, on place d’abord les sommets en comptant les carreaux. Ensuite, on trace les segments à la règle.</w:t>
            </w:r>
          </w:p>
          <w:p w:rsidR="00984C80" w:rsidRDefault="00984C80" w:rsidP="00984C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1" w:type="dxa"/>
            <w:vAlign w:val="center"/>
          </w:tcPr>
          <w:p w:rsidR="00984C80" w:rsidRDefault="00984C80" w:rsidP="00984C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7CED1B" wp14:editId="3BA0EC84">
                  <wp:extent cx="3091528" cy="1309816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2391" t="15989" r="4341" b="47319"/>
                          <a:stretch/>
                        </pic:blipFill>
                        <pic:spPr bwMode="auto">
                          <a:xfrm>
                            <a:off x="0" y="0"/>
                            <a:ext cx="3104386" cy="1315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C80" w:rsidTr="009D513A">
        <w:tc>
          <w:tcPr>
            <w:tcW w:w="4062" w:type="dxa"/>
          </w:tcPr>
          <w:p w:rsidR="00984C80" w:rsidRDefault="00984C80" w:rsidP="00984C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Pr="00B57B0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reproduire une figure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 du </w:t>
            </w:r>
            <w:r w:rsidRPr="00B57B09">
              <w:rPr>
                <w:rFonts w:ascii="Arial" w:hAnsi="Arial" w:cs="Arial"/>
                <w:color w:val="FF0000"/>
                <w:sz w:val="28"/>
                <w:szCs w:val="28"/>
              </w:rPr>
              <w:t xml:space="preserve">papier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uni</w:t>
            </w:r>
            <w:r>
              <w:rPr>
                <w:rFonts w:ascii="Arial" w:hAnsi="Arial" w:cs="Arial"/>
                <w:sz w:val="24"/>
                <w:szCs w:val="24"/>
              </w:rPr>
              <w:t>, on effectue les tracés au fur et à mesure en utilisant les indications du modèle.</w:t>
            </w:r>
          </w:p>
          <w:p w:rsidR="00984C80" w:rsidRDefault="00984C80" w:rsidP="00984C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vAlign w:val="center"/>
          </w:tcPr>
          <w:p w:rsidR="00984C80" w:rsidRDefault="00984C80" w:rsidP="00984C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9E5746" wp14:editId="0086F1AC">
                  <wp:extent cx="3967203" cy="108739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8316" t="56118" r="4202" b="10002"/>
                          <a:stretch/>
                        </pic:blipFill>
                        <pic:spPr bwMode="auto">
                          <a:xfrm>
                            <a:off x="0" y="0"/>
                            <a:ext cx="4016341" cy="110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643" w:rsidRDefault="00DC7643" w:rsidP="007F4A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8F9" w:rsidRPr="006448F9" w:rsidRDefault="006448F9" w:rsidP="00772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48F9">
        <w:rPr>
          <w:rFonts w:ascii="Arial" w:hAnsi="Arial" w:cs="Arial"/>
          <w:sz w:val="24"/>
          <w:szCs w:val="24"/>
        </w:rPr>
        <w:t>Difficultés éventuelles</w:t>
      </w:r>
    </w:p>
    <w:p w:rsidR="00772C8D" w:rsidRDefault="006448F9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F9">
        <w:rPr>
          <w:rFonts w:ascii="Arial" w:hAnsi="Arial" w:cs="Arial"/>
          <w:sz w:val="24"/>
          <w:szCs w:val="24"/>
        </w:rPr>
        <w:t>• Certains élèves ne parviennent pas à se repérer</w:t>
      </w:r>
      <w:r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 xml:space="preserve">sur le quadrillage. </w:t>
      </w:r>
    </w:p>
    <w:p w:rsidR="00772C8D" w:rsidRDefault="006448F9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F9">
        <w:rPr>
          <w:rFonts w:ascii="Segoe UI Symbol" w:hAnsi="Segoe UI Symbol" w:cs="Segoe UI Symbol"/>
          <w:sz w:val="24"/>
          <w:szCs w:val="24"/>
        </w:rPr>
        <w:t>➤</w:t>
      </w:r>
      <w:r w:rsidRPr="006448F9">
        <w:rPr>
          <w:rFonts w:ascii="Arial" w:hAnsi="Arial" w:cs="Arial"/>
          <w:sz w:val="24"/>
          <w:szCs w:val="24"/>
        </w:rPr>
        <w:t xml:space="preserve"> Commencer par marquer le</w:t>
      </w:r>
      <w:r w:rsidR="00772C8D"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 xml:space="preserve">point le plus près du bord du quadrillage. </w:t>
      </w:r>
    </w:p>
    <w:p w:rsidR="006448F9" w:rsidRPr="006448F9" w:rsidRDefault="006448F9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F9">
        <w:rPr>
          <w:rFonts w:ascii="Arial" w:hAnsi="Arial" w:cs="Arial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entrainer ce repérage, faire effectuer des jeux de</w:t>
      </w:r>
      <w:r w:rsidR="00772C8D"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déplacements sur du papier quadrillé et pointé</w:t>
      </w:r>
      <w:r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(cf. Matériel).</w:t>
      </w:r>
    </w:p>
    <w:p w:rsidR="00772C8D" w:rsidRDefault="006448F9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F9">
        <w:rPr>
          <w:rFonts w:ascii="Arial" w:hAnsi="Arial" w:cs="Arial"/>
          <w:sz w:val="24"/>
          <w:szCs w:val="24"/>
        </w:rPr>
        <w:t>• Certains élèves n’arrivent pas à visualiser les</w:t>
      </w:r>
      <w:r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nœuds du quadrillage.</w:t>
      </w:r>
    </w:p>
    <w:p w:rsidR="006448F9" w:rsidRPr="006448F9" w:rsidRDefault="006448F9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F9"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Segoe UI Symbol" w:hAnsi="Segoe UI Symbol" w:cs="Segoe UI Symbol"/>
          <w:sz w:val="24"/>
          <w:szCs w:val="24"/>
        </w:rPr>
        <w:t>➤</w:t>
      </w:r>
      <w:r w:rsidRPr="006448F9">
        <w:rPr>
          <w:rFonts w:ascii="Arial" w:hAnsi="Arial" w:cs="Arial"/>
          <w:sz w:val="24"/>
          <w:szCs w:val="24"/>
        </w:rPr>
        <w:t xml:space="preserve"> Reprendre le travail sur</w:t>
      </w:r>
      <w:r w:rsidR="00772C8D"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le repérage des nœuds : par exemple, sur un</w:t>
      </w:r>
      <w:r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quadrillage vierge, faire marquer tous les nœuds</w:t>
      </w:r>
      <w:r w:rsidR="00772C8D"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(cf. Matériel).</w:t>
      </w:r>
    </w:p>
    <w:p w:rsidR="00772C8D" w:rsidRDefault="006448F9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F9">
        <w:rPr>
          <w:rFonts w:ascii="Arial" w:hAnsi="Arial" w:cs="Arial"/>
          <w:sz w:val="24"/>
          <w:szCs w:val="24"/>
        </w:rPr>
        <w:t>• La manipulation des instruments peut freiner les</w:t>
      </w:r>
      <w:r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 xml:space="preserve">élèves dans la reproduction de figure. </w:t>
      </w:r>
    </w:p>
    <w:p w:rsidR="00DC7643" w:rsidRDefault="006448F9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F9">
        <w:rPr>
          <w:rFonts w:ascii="Segoe UI Symbol" w:hAnsi="Segoe UI Symbol" w:cs="Segoe UI Symbol"/>
          <w:sz w:val="24"/>
          <w:szCs w:val="24"/>
        </w:rPr>
        <w:t>➤</w:t>
      </w:r>
      <w:r w:rsidRPr="006448F9">
        <w:rPr>
          <w:rFonts w:ascii="Arial" w:hAnsi="Arial" w:cs="Arial"/>
          <w:sz w:val="24"/>
          <w:szCs w:val="24"/>
        </w:rPr>
        <w:t xml:space="preserve"> Dans ce</w:t>
      </w:r>
      <w:r w:rsidR="00772C8D">
        <w:rPr>
          <w:rFonts w:ascii="Arial" w:hAnsi="Arial" w:cs="Arial"/>
          <w:sz w:val="24"/>
          <w:szCs w:val="24"/>
        </w:rPr>
        <w:t xml:space="preserve"> </w:t>
      </w:r>
      <w:r w:rsidRPr="006448F9">
        <w:rPr>
          <w:rFonts w:ascii="Arial" w:hAnsi="Arial" w:cs="Arial"/>
          <w:sz w:val="24"/>
          <w:szCs w:val="24"/>
        </w:rPr>
        <w:t>cas, retravailler la précision de la tenue de l’instrument en traçant des segments, des angles droits</w:t>
      </w:r>
    </w:p>
    <w:p w:rsidR="008C406A" w:rsidRDefault="008C406A" w:rsidP="006448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06A" w:rsidRDefault="008C406A" w:rsidP="006448F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2C8D" w:rsidRDefault="00772C8D" w:rsidP="006448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C8D" w:rsidRPr="00772C8D" w:rsidRDefault="00772C8D" w:rsidP="006448F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2C8D">
        <w:rPr>
          <w:rFonts w:ascii="Arial" w:hAnsi="Arial" w:cs="Arial"/>
          <w:color w:val="FF0000"/>
          <w:sz w:val="24"/>
          <w:szCs w:val="24"/>
        </w:rPr>
        <w:lastRenderedPageBreak/>
        <w:t>Correction des exercices :</w:t>
      </w:r>
    </w:p>
    <w:p w:rsidR="00772C8D" w:rsidRDefault="00772C8D" w:rsidP="00772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C8D">
        <w:rPr>
          <w:rFonts w:ascii="Arial" w:hAnsi="Arial" w:cs="Arial"/>
          <w:sz w:val="24"/>
          <w:szCs w:val="24"/>
        </w:rPr>
        <w:t>Pour chaque exercice, on pourra réaliser les tracés sur papier calque, au même format que celui des</w:t>
      </w:r>
      <w:r>
        <w:rPr>
          <w:rFonts w:ascii="Arial" w:hAnsi="Arial" w:cs="Arial"/>
          <w:sz w:val="24"/>
          <w:szCs w:val="24"/>
        </w:rPr>
        <w:t xml:space="preserve"> </w:t>
      </w:r>
      <w:r w:rsidRPr="00772C8D">
        <w:rPr>
          <w:rFonts w:ascii="Arial" w:hAnsi="Arial" w:cs="Arial"/>
          <w:sz w:val="24"/>
          <w:szCs w:val="24"/>
        </w:rPr>
        <w:t>élèves, pour servir de gabarit de correction.</w:t>
      </w:r>
    </w:p>
    <w:p w:rsidR="00772C8D" w:rsidRDefault="00772C8D" w:rsidP="00772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52F" w:rsidRPr="0096352F" w:rsidRDefault="0096352F" w:rsidP="0096352F">
      <w:pPr>
        <w:rPr>
          <w:rFonts w:ascii="Arial" w:hAnsi="Arial" w:cs="Arial"/>
          <w:color w:val="000000" w:themeColor="text1"/>
          <w:sz w:val="24"/>
          <w:szCs w:val="24"/>
        </w:rPr>
      </w:pPr>
      <w:r w:rsidRPr="0096352F">
        <w:rPr>
          <w:rFonts w:ascii="Arial" w:eastAsia="Times New Roman" w:hAnsi="Arial" w:cs="Arial"/>
          <w:color w:val="000000" w:themeColor="text1"/>
          <w:sz w:val="24"/>
          <w:szCs w:val="24"/>
        </w:rPr>
        <w:t>Avec le l</w:t>
      </w:r>
      <w:r w:rsidRPr="009635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ogiciel utilisé : GEOGEBRA </w:t>
      </w:r>
      <w:r w:rsidRPr="0096352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8DA721F" wp14:editId="7F58F1B7">
            <wp:extent cx="213362" cy="264727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0" cy="26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5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il va utiliser </w:t>
      </w:r>
      <w:r>
        <w:rPr>
          <w:rFonts w:ascii="Arial" w:hAnsi="Arial" w:cs="Arial"/>
          <w:color w:val="000000" w:themeColor="text1"/>
          <w:sz w:val="24"/>
          <w:szCs w:val="24"/>
        </w:rPr>
        <w:t>les éléments suivants pour les exercices 1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,2,3</w:t>
      </w:r>
      <w:proofErr w:type="gramEnd"/>
    </w:p>
    <w:p w:rsidR="0096352F" w:rsidRPr="0096352F" w:rsidRDefault="0096352F" w:rsidP="009635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1560" w:right="1417"/>
        <w:rPr>
          <w:rFonts w:ascii="Arial" w:eastAsia="Times New Roman" w:hAnsi="Arial" w:cs="Arial"/>
          <w:color w:val="000000"/>
          <w:sz w:val="24"/>
          <w:szCs w:val="24"/>
        </w:rPr>
      </w:pPr>
      <w:r w:rsidRPr="0096352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23DED3F" wp14:editId="6CC355C9">
            <wp:extent cx="333375" cy="3048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52F">
        <w:rPr>
          <w:rFonts w:ascii="Arial" w:eastAsia="Times New Roman" w:hAnsi="Arial" w:cs="Arial"/>
          <w:color w:val="000000"/>
          <w:sz w:val="24"/>
          <w:szCs w:val="24"/>
        </w:rPr>
        <w:t xml:space="preserve"> En cliquant sur la flèche en bas à droite :  </w:t>
      </w:r>
      <w:r w:rsidRPr="0096352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CBF004D" wp14:editId="667B3C3F">
            <wp:extent cx="1028700" cy="7429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2F" w:rsidRPr="0096352F" w:rsidRDefault="0096352F" w:rsidP="009635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1560" w:right="1417"/>
        <w:rPr>
          <w:rFonts w:ascii="Arial" w:eastAsia="Times New Roman" w:hAnsi="Arial" w:cs="Arial"/>
          <w:color w:val="000000"/>
          <w:sz w:val="24"/>
          <w:szCs w:val="24"/>
        </w:rPr>
      </w:pPr>
      <w:r w:rsidRPr="0096352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0C33885" wp14:editId="7C5C14EA">
            <wp:extent cx="400050" cy="4000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52F">
        <w:rPr>
          <w:rFonts w:ascii="Arial" w:eastAsia="Times New Roman" w:hAnsi="Arial" w:cs="Arial"/>
          <w:color w:val="000000"/>
          <w:sz w:val="24"/>
          <w:szCs w:val="24"/>
        </w:rPr>
        <w:t xml:space="preserve">  Outil cercle point puis  </w:t>
      </w:r>
      <w:r w:rsidRPr="0096352F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739B4399" wp14:editId="267D48AF">
            <wp:extent cx="1704975" cy="3714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2F" w:rsidRPr="0096352F" w:rsidRDefault="0096352F" w:rsidP="009635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1560" w:right="1417"/>
        <w:rPr>
          <w:rFonts w:ascii="Arial" w:eastAsia="Times New Roman" w:hAnsi="Arial" w:cs="Arial"/>
          <w:color w:val="000000"/>
          <w:sz w:val="24"/>
          <w:szCs w:val="24"/>
        </w:rPr>
      </w:pPr>
      <w:r w:rsidRPr="0096352F">
        <w:rPr>
          <w:rFonts w:ascii="Arial" w:hAnsi="Arial" w:cs="Arial"/>
          <w:noProof/>
          <w:sz w:val="24"/>
          <w:szCs w:val="24"/>
          <w:lang w:eastAsia="fr-FR"/>
        </w:rPr>
        <w:t>Ctrl-Z : Annule</w:t>
      </w:r>
      <w:r w:rsidRPr="0096352F">
        <w:rPr>
          <w:rFonts w:ascii="Arial" w:eastAsia="Times New Roman" w:hAnsi="Arial" w:cs="Arial"/>
          <w:color w:val="000000"/>
          <w:sz w:val="24"/>
          <w:szCs w:val="24"/>
        </w:rPr>
        <w:t xml:space="preserve"> la dernière opération effectuée</w:t>
      </w:r>
    </w:p>
    <w:p w:rsidR="0096352F" w:rsidRDefault="0096352F" w:rsidP="00772C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72C8D" w:rsidTr="00772C8D">
        <w:tc>
          <w:tcPr>
            <w:tcW w:w="5381" w:type="dxa"/>
          </w:tcPr>
          <w:p w:rsidR="00772C8D" w:rsidRDefault="00772C8D" w:rsidP="00772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la figure sur du papier uni (utilise, la règle et l’équerre).</w:t>
            </w:r>
          </w:p>
          <w:p w:rsidR="00772C8D" w:rsidRDefault="00772C8D" w:rsidP="00772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0937AB" wp14:editId="1EA96035">
                  <wp:extent cx="1632908" cy="1064423"/>
                  <wp:effectExtent l="0" t="0" r="5715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1877" t="20086" r="22191" b="50033"/>
                          <a:stretch/>
                        </pic:blipFill>
                        <pic:spPr bwMode="auto">
                          <a:xfrm>
                            <a:off x="0" y="0"/>
                            <a:ext cx="1644258" cy="107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2C8D" w:rsidRDefault="00772C8D" w:rsidP="00772C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81" w:type="dxa"/>
          </w:tcPr>
          <w:p w:rsidR="00772C8D" w:rsidRDefault="00772C8D" w:rsidP="00772C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2C8D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772C8D" w:rsidRPr="00EC2BBF" w:rsidRDefault="00772C8D" w:rsidP="00772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doit </w:t>
            </w:r>
            <w:r w:rsidRPr="00772C8D">
              <w:rPr>
                <w:rFonts w:ascii="Arial" w:hAnsi="Arial" w:cs="Arial"/>
                <w:sz w:val="24"/>
                <w:szCs w:val="24"/>
              </w:rPr>
              <w:t>d’abord tracer le rectangle aux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C8D">
              <w:rPr>
                <w:rFonts w:ascii="Arial" w:hAnsi="Arial" w:cs="Arial"/>
                <w:sz w:val="24"/>
                <w:szCs w:val="24"/>
              </w:rPr>
              <w:t>bonnes dimensions, puis la diagonale, et enfin le segment,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C8D">
              <w:rPr>
                <w:rFonts w:ascii="Arial" w:hAnsi="Arial" w:cs="Arial"/>
                <w:sz w:val="24"/>
                <w:szCs w:val="24"/>
              </w:rPr>
              <w:t>de façon à ce qu’il soit perpendiculaire à la diagonale.</w:t>
            </w:r>
          </w:p>
          <w:p w:rsidR="00772C8D" w:rsidRDefault="00772C8D" w:rsidP="00772C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72C8D" w:rsidRDefault="00772C8D" w:rsidP="00772C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72C8D" w:rsidTr="00772C8D">
        <w:tc>
          <w:tcPr>
            <w:tcW w:w="5381" w:type="dxa"/>
          </w:tcPr>
          <w:p w:rsidR="00772C8D" w:rsidRDefault="00772C8D" w:rsidP="00772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la figure en t’aidant des indications.</w:t>
            </w:r>
          </w:p>
          <w:p w:rsidR="00772C8D" w:rsidRDefault="00772C8D" w:rsidP="00772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21DE46" wp14:editId="6A591552">
                  <wp:extent cx="2420620" cy="1384479"/>
                  <wp:effectExtent l="0" t="0" r="0" b="635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261" t="10946" r="7408" b="61351"/>
                          <a:stretch/>
                        </pic:blipFill>
                        <pic:spPr bwMode="auto">
                          <a:xfrm>
                            <a:off x="0" y="0"/>
                            <a:ext cx="2422057" cy="138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2C8D" w:rsidRDefault="00772C8D" w:rsidP="00772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ABCD est un rectangle. AB= 8 cm ; BC = 6 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 est le milieu de [AD], I est le milieu de [BC].</w:t>
            </w:r>
          </w:p>
          <w:p w:rsidR="00772C8D" w:rsidRDefault="00772C8D" w:rsidP="00772C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81" w:type="dxa"/>
          </w:tcPr>
          <w:p w:rsidR="00772C8D" w:rsidRDefault="00772C8D" w:rsidP="00772C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2C8D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772C8D" w:rsidRDefault="00772C8D" w:rsidP="00772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doit </w:t>
            </w:r>
            <w:r w:rsidRPr="00772C8D">
              <w:rPr>
                <w:rFonts w:ascii="Arial" w:hAnsi="Arial" w:cs="Arial"/>
                <w:sz w:val="24"/>
                <w:szCs w:val="24"/>
              </w:rPr>
              <w:t>d’abord tracer le rectangle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C8D">
              <w:rPr>
                <w:rFonts w:ascii="Arial" w:hAnsi="Arial" w:cs="Arial"/>
                <w:sz w:val="24"/>
                <w:szCs w:val="24"/>
              </w:rPr>
              <w:t xml:space="preserve">aux bonnes dimensions, puis placer les points I et M. </w:t>
            </w:r>
          </w:p>
          <w:p w:rsidR="00772C8D" w:rsidRDefault="00772C8D" w:rsidP="00772C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Pr="00772C8D">
              <w:rPr>
                <w:rFonts w:ascii="Arial" w:hAnsi="Arial" w:cs="Arial"/>
                <w:sz w:val="24"/>
                <w:szCs w:val="24"/>
              </w:rPr>
              <w:t>doi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72C8D">
              <w:rPr>
                <w:rFonts w:ascii="Arial" w:hAnsi="Arial" w:cs="Arial"/>
                <w:sz w:val="24"/>
                <w:szCs w:val="24"/>
              </w:rPr>
              <w:t xml:space="preserve"> ensuite tracer [AC] et [BD], puis [AI] et [BM], puis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C8D">
              <w:rPr>
                <w:rFonts w:ascii="Arial" w:hAnsi="Arial" w:cs="Arial"/>
                <w:sz w:val="24"/>
                <w:szCs w:val="24"/>
              </w:rPr>
              <w:t>les deux derniers segments, en se servant des intersections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C8D">
              <w:rPr>
                <w:rFonts w:ascii="Arial" w:hAnsi="Arial" w:cs="Arial"/>
                <w:sz w:val="24"/>
                <w:szCs w:val="24"/>
              </w:rPr>
              <w:t>produites.</w:t>
            </w:r>
          </w:p>
        </w:tc>
      </w:tr>
    </w:tbl>
    <w:p w:rsidR="00772C8D" w:rsidRDefault="00772C8D" w:rsidP="00772C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772C8D" w:rsidSect="000E7B1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6E5C"/>
    <w:multiLevelType w:val="hybridMultilevel"/>
    <w:tmpl w:val="D4D44E1A"/>
    <w:lvl w:ilvl="0" w:tplc="D02A94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E"/>
    <w:rsid w:val="000D0162"/>
    <w:rsid w:val="000E7B1E"/>
    <w:rsid w:val="002C5DDA"/>
    <w:rsid w:val="003D2E30"/>
    <w:rsid w:val="006278DC"/>
    <w:rsid w:val="006448F9"/>
    <w:rsid w:val="00772C8D"/>
    <w:rsid w:val="007F4A58"/>
    <w:rsid w:val="008C406A"/>
    <w:rsid w:val="0096352F"/>
    <w:rsid w:val="00984C80"/>
    <w:rsid w:val="00A379C0"/>
    <w:rsid w:val="00DC7643"/>
    <w:rsid w:val="00E56FF7"/>
    <w:rsid w:val="00EB378F"/>
    <w:rsid w:val="00E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847E-0933-427A-B865-873ACB90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772C8D"/>
    <w:rPr>
      <w:rFonts w:ascii="HelveticaNeueLTStd-It" w:hAnsi="HelveticaNeueLTStd-It" w:hint="default"/>
      <w:b w:val="0"/>
      <w:bCs w:val="0"/>
      <w:i/>
      <w:iCs/>
      <w:color w:val="0073AE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635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2020-05-20T08:57:00Z</dcterms:created>
  <dcterms:modified xsi:type="dcterms:W3CDTF">2020-05-20T08:57:00Z</dcterms:modified>
</cp:coreProperties>
</file>