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28" w:rsidRDefault="00137128" w:rsidP="00137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 w:rsidR="006D258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 1 / 3</w:t>
      </w:r>
    </w:p>
    <w:p w:rsidR="00137128" w:rsidRPr="00580D59" w:rsidRDefault="006D258D" w:rsidP="00137128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58D">
        <w:rPr>
          <w:rFonts w:ascii="Arial" w:hAnsi="Arial" w:cs="Arial"/>
          <w:b/>
          <w:sz w:val="24"/>
          <w:szCs w:val="24"/>
        </w:rPr>
        <w:t>L 10. Repérer le rang des nombres jusqu’à 9 999, les placer sur une droite numérique graduée</w:t>
      </w:r>
      <w:r w:rsidR="00137128">
        <w:rPr>
          <w:rFonts w:ascii="Arial" w:hAnsi="Arial" w:cs="Arial"/>
          <w:b/>
          <w:sz w:val="24"/>
          <w:szCs w:val="24"/>
        </w:rPr>
        <w:t xml:space="preserve"> </w:t>
      </w:r>
    </w:p>
    <w:p w:rsidR="00137128" w:rsidRPr="00137128" w:rsidRDefault="00137128" w:rsidP="0013712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37128">
        <w:rPr>
          <w:rFonts w:ascii="Arial" w:hAnsi="Arial" w:cs="Arial"/>
          <w:color w:val="FF0000"/>
          <w:sz w:val="28"/>
          <w:szCs w:val="28"/>
        </w:rPr>
        <w:t>CORRECTION</w:t>
      </w:r>
    </w:p>
    <w:p w:rsidR="005377ED" w:rsidRPr="005377ED" w:rsidRDefault="005377ED" w:rsidP="0053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377ED">
        <w:rPr>
          <w:rFonts w:ascii="Arial" w:hAnsi="Arial" w:cs="Arial"/>
          <w:b/>
          <w:sz w:val="24"/>
          <w:szCs w:val="24"/>
        </w:rPr>
        <w:t>Programme</w:t>
      </w:r>
    </w:p>
    <w:p w:rsidR="00BF362E" w:rsidRPr="00BF362E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sz w:val="24"/>
          <w:szCs w:val="24"/>
        </w:rPr>
        <w:t>• Comprendre et utiliser des nombres entiers pour dénombrer, ordonner, repérer, comparer.</w:t>
      </w:r>
    </w:p>
    <w:p w:rsidR="005377ED" w:rsidRPr="005377ED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sz w:val="24"/>
          <w:szCs w:val="24"/>
        </w:rPr>
        <w:t>• Nommer, lire, écrire, représenter des nombres entiers.</w:t>
      </w:r>
    </w:p>
    <w:p w:rsidR="005377ED" w:rsidRPr="005377ED" w:rsidRDefault="005377ED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77ED">
        <w:rPr>
          <w:rFonts w:ascii="Arial" w:hAnsi="Arial" w:cs="Arial"/>
          <w:b/>
          <w:sz w:val="24"/>
          <w:szCs w:val="24"/>
        </w:rPr>
        <w:t>Compétence travaillée conforme aux attendus de fin d’année</w:t>
      </w:r>
    </w:p>
    <w:p w:rsidR="00BF362E" w:rsidRPr="00BF362E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sz w:val="24"/>
          <w:szCs w:val="24"/>
        </w:rPr>
        <w:t>• Repérer un rang ou une position dans une file ou sur une piste.</w:t>
      </w:r>
    </w:p>
    <w:p w:rsidR="00BF362E" w:rsidRPr="00BF362E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sz w:val="24"/>
          <w:szCs w:val="24"/>
        </w:rPr>
        <w:t>• Faire le lien entre le rang dans une liste et le nombre d’éléments qui le précèdent.</w:t>
      </w:r>
    </w:p>
    <w:p w:rsidR="00BF362E" w:rsidRPr="00BF362E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sz w:val="24"/>
          <w:szCs w:val="24"/>
        </w:rPr>
        <w:t>• Associer un nombre entier à une position sur une demi-droite graduée, ainsi qu’à la distance de ce</w:t>
      </w:r>
    </w:p>
    <w:p w:rsidR="00BF362E" w:rsidRPr="00BF362E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362E">
        <w:rPr>
          <w:rFonts w:ascii="Arial" w:hAnsi="Arial" w:cs="Arial"/>
          <w:sz w:val="24"/>
          <w:szCs w:val="24"/>
        </w:rPr>
        <w:t>point</w:t>
      </w:r>
      <w:proofErr w:type="gramEnd"/>
      <w:r w:rsidRPr="00BF362E">
        <w:rPr>
          <w:rFonts w:ascii="Arial" w:hAnsi="Arial" w:cs="Arial"/>
          <w:sz w:val="24"/>
          <w:szCs w:val="24"/>
        </w:rPr>
        <w:t xml:space="preserve"> à l’origine.</w:t>
      </w:r>
    </w:p>
    <w:p w:rsidR="00BF362E" w:rsidRDefault="00BF362E" w:rsidP="00BF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sz w:val="24"/>
          <w:szCs w:val="24"/>
        </w:rPr>
        <w:t>• Graduer une demi-droite munie d’un point origine à l’aide d’une unité de longueur.</w:t>
      </w:r>
    </w:p>
    <w:p w:rsidR="00BF362E" w:rsidRPr="00AA1127" w:rsidRDefault="00BF362E" w:rsidP="00BF36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362E" w:rsidRDefault="00BF362E" w:rsidP="00BF362E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F362E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BF362E">
        <w:rPr>
          <w:rFonts w:ascii="Arial" w:hAnsi="Arial" w:cs="Arial"/>
          <w:sz w:val="24"/>
          <w:szCs w:val="24"/>
        </w:rPr>
        <w:t>Les droites numériques graduées sont une proposition</w:t>
      </w:r>
      <w:r w:rsidRPr="00BF362E">
        <w:rPr>
          <w:rFonts w:ascii="Arial" w:hAnsi="Arial" w:cs="Arial"/>
          <w:sz w:val="24"/>
          <w:szCs w:val="24"/>
        </w:rPr>
        <w:t xml:space="preserve"> </w:t>
      </w:r>
      <w:r w:rsidRPr="00BF362E">
        <w:rPr>
          <w:rFonts w:ascii="Arial" w:hAnsi="Arial" w:cs="Arial"/>
          <w:sz w:val="24"/>
          <w:szCs w:val="24"/>
        </w:rPr>
        <w:t>visuelle de la structure de la numération. Celles qui sont</w:t>
      </w:r>
      <w:r w:rsidRPr="00BF362E">
        <w:rPr>
          <w:rFonts w:ascii="Arial" w:hAnsi="Arial" w:cs="Arial"/>
          <w:sz w:val="24"/>
          <w:szCs w:val="24"/>
        </w:rPr>
        <w:t xml:space="preserve"> </w:t>
      </w:r>
      <w:r w:rsidRPr="00BF362E">
        <w:rPr>
          <w:rFonts w:ascii="Arial" w:hAnsi="Arial" w:cs="Arial"/>
          <w:sz w:val="24"/>
          <w:szCs w:val="24"/>
        </w:rPr>
        <w:t>graduées de 1 000 en 1 000 permettent de visualiser le</w:t>
      </w:r>
      <w:r w:rsidRPr="00BF362E">
        <w:rPr>
          <w:rFonts w:ascii="Arial" w:hAnsi="Arial" w:cs="Arial"/>
          <w:sz w:val="24"/>
          <w:szCs w:val="24"/>
        </w:rPr>
        <w:t xml:space="preserve"> </w:t>
      </w:r>
      <w:r w:rsidRPr="00BF362E">
        <w:rPr>
          <w:rFonts w:ascii="Arial" w:hAnsi="Arial" w:cs="Arial"/>
          <w:sz w:val="24"/>
          <w:szCs w:val="24"/>
        </w:rPr>
        <w:t>nouveau rang de numération (les milliers) et de mettre</w:t>
      </w:r>
      <w:r w:rsidRPr="00BF362E">
        <w:rPr>
          <w:rFonts w:ascii="Arial" w:hAnsi="Arial" w:cs="Arial"/>
          <w:sz w:val="24"/>
          <w:szCs w:val="24"/>
        </w:rPr>
        <w:t xml:space="preserve"> </w:t>
      </w:r>
      <w:r w:rsidRPr="00BF362E">
        <w:rPr>
          <w:rFonts w:ascii="Arial" w:hAnsi="Arial" w:cs="Arial"/>
          <w:sz w:val="24"/>
          <w:szCs w:val="24"/>
        </w:rPr>
        <w:t>en évidence le fait qu’entre 2 milliers on compte 10</w:t>
      </w:r>
      <w:r w:rsidRPr="00BF362E">
        <w:rPr>
          <w:rFonts w:ascii="Arial" w:hAnsi="Arial" w:cs="Arial"/>
          <w:sz w:val="24"/>
          <w:szCs w:val="24"/>
        </w:rPr>
        <w:t xml:space="preserve"> </w:t>
      </w:r>
      <w:r w:rsidRPr="00BF362E">
        <w:rPr>
          <w:rFonts w:ascii="Arial" w:hAnsi="Arial" w:cs="Arial"/>
          <w:sz w:val="24"/>
          <w:szCs w:val="24"/>
        </w:rPr>
        <w:t>centaines</w:t>
      </w:r>
      <w:r>
        <w:rPr>
          <w:rFonts w:ascii="Arial" w:hAnsi="Arial" w:cs="Arial"/>
          <w:sz w:val="24"/>
          <w:szCs w:val="24"/>
        </w:rPr>
        <w:t>.</w:t>
      </w:r>
    </w:p>
    <w:p w:rsidR="00BF362E" w:rsidRPr="00AA1127" w:rsidRDefault="00BF362E" w:rsidP="00BF36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362E" w:rsidRPr="00BF362E" w:rsidRDefault="00BF362E" w:rsidP="00BF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62E">
        <w:rPr>
          <w:rFonts w:ascii="Times New Roman" w:hAnsi="Times New Roman" w:cs="Times New Roman"/>
          <w:sz w:val="28"/>
          <w:szCs w:val="28"/>
        </w:rPr>
        <w:t>Cherchons</w:t>
      </w:r>
    </w:p>
    <w:p w:rsidR="00BF362E" w:rsidRPr="00BF362E" w:rsidRDefault="00BF362E" w:rsidP="00BF362E">
      <w:pPr>
        <w:spacing w:after="0" w:line="240" w:lineRule="auto"/>
        <w:rPr>
          <w:rFonts w:ascii="Times New Roman" w:hAnsi="Times New Roman" w:cs="Times New Roman"/>
          <w:noProof/>
          <w:lang w:eastAsia="fr-FR"/>
        </w:rPr>
      </w:pPr>
      <w:r w:rsidRPr="00BF362E">
        <w:rPr>
          <w:rFonts w:ascii="Times New Roman" w:hAnsi="Times New Roman" w:cs="Times New Roman"/>
          <w:noProof/>
          <w:lang w:eastAsia="fr-FR"/>
        </w:rPr>
        <w:t xml:space="preserve"> </w:t>
      </w:r>
      <w:r w:rsidRPr="00BF362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4C15A95" wp14:editId="08BCA9B9">
            <wp:extent cx="6801799" cy="119079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1799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2E" w:rsidRPr="00BF362E" w:rsidRDefault="00BF362E" w:rsidP="00BF362E">
      <w:pPr>
        <w:spacing w:after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  <w:r w:rsidRPr="00BF362E">
        <w:rPr>
          <w:rFonts w:ascii="Times New Roman" w:hAnsi="Times New Roman" w:cs="Times New Roman"/>
          <w:sz w:val="28"/>
          <w:szCs w:val="28"/>
        </w:rPr>
        <w:t>Qu’en penses-tu ? Pourquoi ?</w:t>
      </w:r>
    </w:p>
    <w:p w:rsidR="005377ED" w:rsidRDefault="0034751C" w:rsidP="00BF362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t>Correction</w:t>
      </w:r>
    </w:p>
    <w:p w:rsidR="00C9716F" w:rsidRPr="00C9716F" w:rsidRDefault="0034751C" w:rsidP="00C97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="00C9716F">
        <w:rPr>
          <w:rFonts w:ascii="Arial" w:hAnsi="Arial" w:cs="Arial"/>
          <w:sz w:val="24"/>
          <w:szCs w:val="24"/>
        </w:rPr>
        <w:t xml:space="preserve"> Lui faire r</w:t>
      </w:r>
      <w:r w:rsidR="00C9716F" w:rsidRPr="00C9716F">
        <w:rPr>
          <w:rFonts w:ascii="Arial" w:hAnsi="Arial" w:cs="Arial"/>
          <w:sz w:val="24"/>
          <w:szCs w:val="24"/>
        </w:rPr>
        <w:t xml:space="preserve">eproduire la droite numérique graduée </w:t>
      </w:r>
      <w:r w:rsidR="00C9716F">
        <w:rPr>
          <w:rFonts w:ascii="Arial" w:hAnsi="Arial" w:cs="Arial"/>
          <w:sz w:val="24"/>
          <w:szCs w:val="24"/>
        </w:rPr>
        <w:t xml:space="preserve">sur le cahier </w:t>
      </w:r>
      <w:proofErr w:type="gramStart"/>
      <w:r w:rsidR="00C9716F">
        <w:rPr>
          <w:rFonts w:ascii="Arial" w:hAnsi="Arial" w:cs="Arial"/>
          <w:sz w:val="24"/>
          <w:szCs w:val="24"/>
        </w:rPr>
        <w:t>( 2</w:t>
      </w:r>
      <w:proofErr w:type="gramEnd"/>
      <w:r w:rsidR="00C9716F">
        <w:rPr>
          <w:rFonts w:ascii="Arial" w:hAnsi="Arial" w:cs="Arial"/>
          <w:sz w:val="24"/>
          <w:szCs w:val="24"/>
        </w:rPr>
        <w:t xml:space="preserve"> carreaux pour 500 ) , l</w:t>
      </w:r>
      <w:r w:rsidR="00C9716F" w:rsidRPr="00C9716F">
        <w:rPr>
          <w:rFonts w:ascii="Arial" w:hAnsi="Arial" w:cs="Arial"/>
          <w:sz w:val="24"/>
          <w:szCs w:val="24"/>
        </w:rPr>
        <w:t>a faire commenter et analyser</w:t>
      </w:r>
      <w:r w:rsidR="00C9716F">
        <w:rPr>
          <w:rFonts w:ascii="Arial" w:hAnsi="Arial" w:cs="Arial"/>
          <w:sz w:val="24"/>
          <w:szCs w:val="24"/>
        </w:rPr>
        <w:t xml:space="preserve"> au niveau de </w:t>
      </w:r>
      <w:r w:rsidR="00C9716F" w:rsidRPr="00C9716F">
        <w:rPr>
          <w:rFonts w:ascii="Arial" w:hAnsi="Arial" w:cs="Arial"/>
          <w:sz w:val="24"/>
          <w:szCs w:val="24"/>
        </w:rPr>
        <w:t>la valeur de la graduation.</w:t>
      </w:r>
    </w:p>
    <w:p w:rsidR="00C9716F" w:rsidRPr="00C9716F" w:rsidRDefault="00C9716F" w:rsidP="00C97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Lui faire</w:t>
      </w:r>
      <w:r w:rsidRPr="00C9716F">
        <w:rPr>
          <w:rFonts w:ascii="Arial" w:hAnsi="Arial" w:cs="Arial"/>
          <w:sz w:val="24"/>
          <w:szCs w:val="24"/>
        </w:rPr>
        <w:t xml:space="preserve"> lire la question puis la bulle de l’enfant.</w:t>
      </w:r>
      <w:r>
        <w:rPr>
          <w:rFonts w:ascii="Arial" w:hAnsi="Arial" w:cs="Arial"/>
          <w:sz w:val="24"/>
          <w:szCs w:val="24"/>
        </w:rPr>
        <w:t xml:space="preserve"> Le laisser </w:t>
      </w:r>
      <w:r w:rsidRPr="00C9716F">
        <w:rPr>
          <w:rFonts w:ascii="Arial" w:hAnsi="Arial" w:cs="Arial"/>
          <w:sz w:val="24"/>
          <w:szCs w:val="24"/>
        </w:rPr>
        <w:t xml:space="preserve"> cherch</w:t>
      </w:r>
      <w:r>
        <w:rPr>
          <w:rFonts w:ascii="Arial" w:hAnsi="Arial" w:cs="Arial"/>
          <w:sz w:val="24"/>
          <w:szCs w:val="24"/>
        </w:rPr>
        <w:t xml:space="preserve">er la couleur dans laquelle il placerait </w:t>
      </w:r>
      <w:r w:rsidRPr="00C9716F">
        <w:rPr>
          <w:rFonts w:ascii="Arial" w:hAnsi="Arial" w:cs="Arial"/>
          <w:sz w:val="24"/>
          <w:szCs w:val="24"/>
        </w:rPr>
        <w:t>le nombre 3 470.</w:t>
      </w:r>
    </w:p>
    <w:p w:rsidR="00C9716F" w:rsidRPr="00C9716F" w:rsidRDefault="00C9716F" w:rsidP="00C97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9716F">
        <w:rPr>
          <w:rFonts w:ascii="Arial" w:hAnsi="Arial" w:cs="Arial"/>
          <w:color w:val="FF0000"/>
          <w:sz w:val="24"/>
          <w:szCs w:val="24"/>
        </w:rPr>
        <w:t>C</w:t>
      </w:r>
      <w:r w:rsidRPr="00C9716F">
        <w:rPr>
          <w:rFonts w:ascii="Arial" w:hAnsi="Arial" w:cs="Arial"/>
          <w:color w:val="FF0000"/>
          <w:sz w:val="24"/>
          <w:szCs w:val="24"/>
        </w:rPr>
        <w:t xml:space="preserve">onclure : </w:t>
      </w:r>
      <w:r w:rsidRPr="00C9716F">
        <w:rPr>
          <w:rFonts w:ascii="Arial" w:hAnsi="Arial" w:cs="Arial"/>
          <w:sz w:val="24"/>
          <w:szCs w:val="24"/>
        </w:rPr>
        <w:t>L’enfant se trompe.</w:t>
      </w:r>
      <w:r>
        <w:rPr>
          <w:rFonts w:ascii="Arial" w:hAnsi="Arial" w:cs="Arial"/>
          <w:sz w:val="24"/>
          <w:szCs w:val="24"/>
        </w:rPr>
        <w:t xml:space="preserve"> </w:t>
      </w:r>
      <w:r w:rsidRPr="00C9716F">
        <w:rPr>
          <w:rFonts w:ascii="Arial" w:hAnsi="Arial" w:cs="Arial"/>
          <w:sz w:val="24"/>
          <w:szCs w:val="24"/>
        </w:rPr>
        <w:t>Le nombre 3 470 se place dans l’intervalle jaune et non</w:t>
      </w:r>
    </w:p>
    <w:p w:rsidR="00C9716F" w:rsidRPr="00C9716F" w:rsidRDefault="00C9716F" w:rsidP="00C971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716F">
        <w:rPr>
          <w:rFonts w:ascii="Arial" w:hAnsi="Arial" w:cs="Arial"/>
          <w:sz w:val="24"/>
          <w:szCs w:val="24"/>
        </w:rPr>
        <w:t>le</w:t>
      </w:r>
      <w:proofErr w:type="gramEnd"/>
      <w:r w:rsidRPr="00C9716F">
        <w:rPr>
          <w:rFonts w:ascii="Arial" w:hAnsi="Arial" w:cs="Arial"/>
          <w:sz w:val="24"/>
          <w:szCs w:val="24"/>
        </w:rPr>
        <w:t xml:space="preserve"> bleu.</w:t>
      </w:r>
    </w:p>
    <w:p w:rsidR="00C9716F" w:rsidRDefault="00C9716F" w:rsidP="00C97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 </w:t>
      </w:r>
      <w:r w:rsidRPr="00C9716F">
        <w:rPr>
          <w:rFonts w:ascii="Arial" w:hAnsi="Arial" w:cs="Arial"/>
          <w:sz w:val="24"/>
          <w:szCs w:val="24"/>
        </w:rPr>
        <w:t>Bien mettre en évidence ce que contient l’intervalle</w:t>
      </w:r>
      <w:r>
        <w:rPr>
          <w:rFonts w:ascii="Arial" w:hAnsi="Arial" w:cs="Arial"/>
          <w:sz w:val="24"/>
          <w:szCs w:val="24"/>
        </w:rPr>
        <w:t xml:space="preserve"> </w:t>
      </w:r>
      <w:r w:rsidRPr="00C9716F">
        <w:rPr>
          <w:rFonts w:ascii="Arial" w:hAnsi="Arial" w:cs="Arial"/>
          <w:sz w:val="24"/>
          <w:szCs w:val="24"/>
        </w:rPr>
        <w:t>entre deux milliers. Expliciter alors qu’un millier contient</w:t>
      </w:r>
      <w:r>
        <w:rPr>
          <w:rFonts w:ascii="Arial" w:hAnsi="Arial" w:cs="Arial"/>
          <w:sz w:val="24"/>
          <w:szCs w:val="24"/>
        </w:rPr>
        <w:t xml:space="preserve"> </w:t>
      </w:r>
      <w:r w:rsidRPr="00C9716F">
        <w:rPr>
          <w:rFonts w:ascii="Arial" w:hAnsi="Arial" w:cs="Arial"/>
          <w:sz w:val="24"/>
          <w:szCs w:val="24"/>
        </w:rPr>
        <w:t>10 centaines. En prolongeant le travail, on pourra</w:t>
      </w:r>
      <w:r>
        <w:rPr>
          <w:rFonts w:ascii="Arial" w:hAnsi="Arial" w:cs="Arial"/>
          <w:sz w:val="24"/>
          <w:szCs w:val="24"/>
        </w:rPr>
        <w:t xml:space="preserve"> </w:t>
      </w:r>
      <w:r w:rsidRPr="00C9716F">
        <w:rPr>
          <w:rFonts w:ascii="Arial" w:hAnsi="Arial" w:cs="Arial"/>
          <w:sz w:val="24"/>
          <w:szCs w:val="24"/>
        </w:rPr>
        <w:t>conclure qu’une centaine contenant 10 dizaines, un</w:t>
      </w:r>
      <w:r>
        <w:rPr>
          <w:rFonts w:ascii="Arial" w:hAnsi="Arial" w:cs="Arial"/>
          <w:sz w:val="24"/>
          <w:szCs w:val="24"/>
        </w:rPr>
        <w:t xml:space="preserve"> </w:t>
      </w:r>
      <w:r w:rsidRPr="00C9716F">
        <w:rPr>
          <w:rFonts w:ascii="Arial" w:hAnsi="Arial" w:cs="Arial"/>
          <w:sz w:val="24"/>
          <w:szCs w:val="24"/>
        </w:rPr>
        <w:t xml:space="preserve">millier contient 100 dizaines. </w:t>
      </w:r>
    </w:p>
    <w:p w:rsidR="0034751C" w:rsidRDefault="00C9716F" w:rsidP="00C9716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716F">
        <w:rPr>
          <w:rFonts w:ascii="Arial" w:hAnsi="Arial" w:cs="Arial"/>
          <w:color w:val="FF0000"/>
          <w:sz w:val="24"/>
          <w:szCs w:val="24"/>
        </w:rPr>
        <w:t>C’est alors un support privilégié pour remettre en évidence le « nombre de » : sur</w:t>
      </w:r>
      <w:r w:rsidRPr="00C971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716F">
        <w:rPr>
          <w:rFonts w:ascii="Arial" w:hAnsi="Arial" w:cs="Arial"/>
          <w:color w:val="FF0000"/>
          <w:sz w:val="24"/>
          <w:szCs w:val="24"/>
        </w:rPr>
        <w:t>une droite numérique graduée en milliers et centaines, on</w:t>
      </w:r>
      <w:r w:rsidRPr="00C971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716F">
        <w:rPr>
          <w:rFonts w:ascii="Arial" w:hAnsi="Arial" w:cs="Arial"/>
          <w:color w:val="FF0000"/>
          <w:sz w:val="24"/>
          <w:szCs w:val="24"/>
        </w:rPr>
        <w:t>peut par exemple voir que 1 400 contient 14 centaines</w:t>
      </w:r>
      <w:r w:rsidRPr="00C9716F">
        <w:rPr>
          <w:rFonts w:ascii="Arial" w:hAnsi="Arial" w:cs="Arial"/>
          <w:color w:val="FF0000"/>
          <w:sz w:val="24"/>
          <w:szCs w:val="24"/>
        </w:rPr>
        <w:t>.</w:t>
      </w:r>
    </w:p>
    <w:p w:rsidR="00C9716F" w:rsidRPr="00AA1127" w:rsidRDefault="00C9716F" w:rsidP="00C9716F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C9716F" w:rsidRDefault="00C9716F" w:rsidP="00C9716F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Repérer le rang </w:t>
      </w:r>
      <w:r w:rsidRPr="00B62DC2">
        <w:rPr>
          <w:rFonts w:ascii="Arial" w:hAnsi="Arial" w:cs="Arial"/>
          <w:i/>
          <w:sz w:val="28"/>
          <w:szCs w:val="28"/>
        </w:rPr>
        <w:t>des nombres</w:t>
      </w:r>
    </w:p>
    <w:p w:rsidR="00C9716F" w:rsidRDefault="00C9716F" w:rsidP="001237C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Problème</w:t>
      </w:r>
      <w:r w:rsidRPr="00B62DC2">
        <w:rPr>
          <w:rFonts w:ascii="Arial" w:hAnsi="Arial" w:cs="Arial"/>
          <w:sz w:val="28"/>
          <w:szCs w:val="28"/>
        </w:rPr>
        <w:t xml:space="preserve"> le plus grand nombre de chaque ligne.</w:t>
      </w:r>
    </w:p>
    <w:p w:rsidR="00C9716F" w:rsidRDefault="00C9716F" w:rsidP="001237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46">
        <w:rPr>
          <w:rFonts w:ascii="Arial" w:hAnsi="Arial" w:cs="Arial"/>
          <w:sz w:val="28"/>
          <w:szCs w:val="28"/>
        </w:rPr>
        <w:t xml:space="preserve">Clémence et </w:t>
      </w:r>
      <w:r>
        <w:rPr>
          <w:rFonts w:ascii="Arial" w:hAnsi="Arial" w:cs="Arial"/>
          <w:sz w:val="28"/>
          <w:szCs w:val="28"/>
        </w:rPr>
        <w:t xml:space="preserve">Luc </w:t>
      </w:r>
      <w:r w:rsidRPr="00C25346">
        <w:rPr>
          <w:rFonts w:ascii="Arial" w:hAnsi="Arial" w:cs="Arial"/>
          <w:sz w:val="28"/>
          <w:szCs w:val="28"/>
        </w:rPr>
        <w:t xml:space="preserve"> participent à un concours national de dictée. Au classement général, </w:t>
      </w:r>
      <w:r>
        <w:rPr>
          <w:rFonts w:ascii="Arial" w:hAnsi="Arial" w:cs="Arial"/>
          <w:sz w:val="28"/>
          <w:szCs w:val="28"/>
        </w:rPr>
        <w:t>Luc</w:t>
      </w:r>
      <w:r w:rsidRPr="00C25346">
        <w:rPr>
          <w:rFonts w:ascii="Arial" w:hAnsi="Arial" w:cs="Arial"/>
          <w:sz w:val="28"/>
          <w:szCs w:val="28"/>
        </w:rPr>
        <w:t xml:space="preserve"> termine </w:t>
      </w:r>
      <w:proofErr w:type="gramStart"/>
      <w:r w:rsidRPr="00C25346">
        <w:rPr>
          <w:rFonts w:ascii="Arial" w:hAnsi="Arial" w:cs="Arial"/>
          <w:sz w:val="28"/>
          <w:szCs w:val="28"/>
        </w:rPr>
        <w:t>à l</w:t>
      </w:r>
      <w:r>
        <w:rPr>
          <w:rFonts w:ascii="Arial" w:hAnsi="Arial" w:cs="Arial"/>
          <w:sz w:val="28"/>
          <w:szCs w:val="28"/>
        </w:rPr>
        <w:t>a</w:t>
      </w:r>
      <w:r w:rsidRPr="00C25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2534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 45</w:t>
      </w:r>
      <w:r w:rsidR="00C674A3">
        <w:rPr>
          <w:rFonts w:ascii="Arial" w:hAnsi="Arial" w:cs="Arial"/>
          <w:sz w:val="28"/>
          <w:szCs w:val="28"/>
        </w:rPr>
        <w:t>9</w:t>
      </w:r>
      <w:r w:rsidRPr="00C25346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C25346">
        <w:rPr>
          <w:rFonts w:ascii="Arial" w:hAnsi="Arial" w:cs="Arial"/>
          <w:sz w:val="28"/>
          <w:szCs w:val="28"/>
        </w:rPr>
        <w:t xml:space="preserve"> places et Clémence à la 1</w:t>
      </w:r>
      <w:r>
        <w:rPr>
          <w:rFonts w:ascii="Arial" w:hAnsi="Arial" w:cs="Arial"/>
          <w:sz w:val="28"/>
          <w:szCs w:val="28"/>
        </w:rPr>
        <w:t> </w:t>
      </w:r>
      <w:r w:rsidRPr="00C25346">
        <w:rPr>
          <w:rFonts w:ascii="Arial" w:hAnsi="Arial" w:cs="Arial"/>
          <w:sz w:val="28"/>
          <w:szCs w:val="28"/>
        </w:rPr>
        <w:t>560</w:t>
      </w:r>
      <w:r>
        <w:rPr>
          <w:rFonts w:ascii="Arial" w:hAnsi="Arial" w:cs="Arial"/>
          <w:sz w:val="28"/>
          <w:szCs w:val="28"/>
          <w:vertAlign w:val="superscript"/>
        </w:rPr>
        <w:t xml:space="preserve">ème </w:t>
      </w:r>
      <w:r>
        <w:rPr>
          <w:rFonts w:ascii="Arial" w:hAnsi="Arial" w:cs="Arial"/>
          <w:sz w:val="28"/>
          <w:szCs w:val="28"/>
        </w:rPr>
        <w:t xml:space="preserve"> </w:t>
      </w:r>
      <w:r w:rsidRPr="00C25346">
        <w:rPr>
          <w:rFonts w:ascii="Arial" w:hAnsi="Arial" w:cs="Arial"/>
          <w:sz w:val="28"/>
          <w:szCs w:val="28"/>
        </w:rPr>
        <w:t>place.</w:t>
      </w:r>
    </w:p>
    <w:p w:rsidR="00C9716F" w:rsidRPr="00C25346" w:rsidRDefault="00C9716F" w:rsidP="001237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46">
        <w:rPr>
          <w:rFonts w:ascii="Arial" w:hAnsi="Arial" w:cs="Arial"/>
          <w:sz w:val="28"/>
          <w:szCs w:val="28"/>
        </w:rPr>
        <w:t>Combien de participants se sont classés entre eux deux ?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</w:tblGrid>
      <w:tr w:rsidR="002216EC" w:rsidRPr="002216EC" w:rsidTr="00340F15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EC" w:rsidRPr="002216EC" w:rsidRDefault="002216EC" w:rsidP="0022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-46153</wp:posOffset>
                      </wp:positionH>
                      <wp:positionV relativeFrom="paragraph">
                        <wp:posOffset>103638</wp:posOffset>
                      </wp:positionV>
                      <wp:extent cx="391886" cy="0"/>
                      <wp:effectExtent l="38100" t="76200" r="27305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5993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-3.65pt;margin-top:8.15pt;width:30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EC" w:rsidRPr="002216EC" w:rsidRDefault="002216EC" w:rsidP="0022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EC" w:rsidRPr="002216EC" w:rsidRDefault="002216EC" w:rsidP="0022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Pr="002216EC" w:rsidRDefault="002216EC" w:rsidP="00C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018C" w:rsidTr="00340F15"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Pr="002216EC" w:rsidRDefault="002216EC" w:rsidP="00C9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16EC">
              <w:rPr>
                <w:rFonts w:ascii="Arial" w:hAnsi="Arial" w:cs="Arial"/>
                <w:color w:val="FF0000"/>
                <w:sz w:val="20"/>
                <w:szCs w:val="20"/>
              </w:rPr>
              <w:t>1459</w:t>
            </w:r>
            <w:r w:rsidRPr="002216E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D7647" wp14:editId="0D1F4AA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22860</wp:posOffset>
                      </wp:positionV>
                      <wp:extent cx="0" cy="190500"/>
                      <wp:effectExtent l="76200" t="0" r="57150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AC83D" id="Connecteur droit avec flèche 6" o:spid="_x0000_s1026" type="#_x0000_t32" style="position:absolute;margin-left:25.6pt;margin-top:1.8pt;width:0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18C" w:rsidRDefault="002216EC" w:rsidP="002216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16EC">
              <w:rPr>
                <w:rFonts w:ascii="Arial" w:hAnsi="Arial" w:cs="Arial"/>
                <w:color w:val="00B0F0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18C" w:rsidRDefault="0063018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16EC" w:rsidTr="00340F15">
        <w:tc>
          <w:tcPr>
            <w:tcW w:w="7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16EC" w:rsidRDefault="002216EC" w:rsidP="002216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16EC">
              <w:rPr>
                <w:rFonts w:ascii="Arial" w:hAnsi="Arial" w:cs="Arial"/>
                <w:color w:val="00B0F0"/>
                <w:sz w:val="24"/>
                <w:szCs w:val="24"/>
              </w:rPr>
              <w:t>41</w:t>
            </w:r>
          </w:p>
        </w:tc>
        <w:tc>
          <w:tcPr>
            <w:tcW w:w="358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16EC" w:rsidRDefault="002216EC" w:rsidP="002216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16EC">
              <w:rPr>
                <w:rFonts w:ascii="Arial" w:hAnsi="Arial" w:cs="Arial"/>
                <w:color w:val="00B0F0"/>
                <w:sz w:val="24"/>
                <w:szCs w:val="24"/>
              </w:rPr>
              <w:t>60</w:t>
            </w: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16EC" w:rsidRPr="002216EC" w:rsidRDefault="002216EC" w:rsidP="002216E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16EC">
              <w:rPr>
                <w:rFonts w:ascii="Arial" w:hAnsi="Arial" w:cs="Arial"/>
                <w:color w:val="FF0000"/>
                <w:sz w:val="24"/>
                <w:szCs w:val="24"/>
              </w:rPr>
              <w:t>1560</w:t>
            </w:r>
          </w:p>
        </w:tc>
        <w:tc>
          <w:tcPr>
            <w:tcW w:w="7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16EC" w:rsidTr="00340F1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328756</wp:posOffset>
                      </wp:positionH>
                      <wp:positionV relativeFrom="paragraph">
                        <wp:posOffset>36628</wp:posOffset>
                      </wp:positionV>
                      <wp:extent cx="1889090" cy="5024"/>
                      <wp:effectExtent l="38100" t="76200" r="16510" b="9080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9090" cy="502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42FB5" id="Connecteur droit avec flèche 15" o:spid="_x0000_s1026" type="#_x0000_t32" style="position:absolute;margin-left:25.9pt;margin-top:2.9pt;width:148.75pt;height: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-59229</wp:posOffset>
                      </wp:positionH>
                      <wp:positionV relativeFrom="paragraph">
                        <wp:posOffset>36628</wp:posOffset>
                      </wp:positionV>
                      <wp:extent cx="2748824" cy="4445"/>
                      <wp:effectExtent l="38100" t="76200" r="90170" b="9080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824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9E942" id="Connecteur droit avec flèche 19" o:spid="_x0000_s1026" type="#_x0000_t32" style="position:absolute;margin-left:-4.65pt;margin-top:2.9pt;width:216.45pt;height: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EC" w:rsidRPr="002216EC" w:rsidRDefault="002216EC" w:rsidP="002216E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16EC" w:rsidRDefault="002216EC" w:rsidP="00C971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40F15" w:rsidRPr="00340F15" w:rsidRDefault="00340F15">
      <w:pPr>
        <w:rPr>
          <w:sz w:val="16"/>
          <w:szCs w:val="16"/>
        </w:rPr>
      </w:pPr>
    </w:p>
    <w:tbl>
      <w:tblPr>
        <w:tblStyle w:val="Grilledutableau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81"/>
      </w:tblGrid>
      <w:tr w:rsidR="00340F15" w:rsidTr="002B6CE5">
        <w:tc>
          <w:tcPr>
            <w:tcW w:w="7655" w:type="dxa"/>
          </w:tcPr>
          <w:p w:rsidR="002B6CE5" w:rsidRDefault="00340F15" w:rsidP="00340F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25346">
              <w:rPr>
                <w:rFonts w:ascii="Arial" w:hAnsi="Arial" w:cs="Arial"/>
                <w:sz w:val="28"/>
                <w:szCs w:val="28"/>
              </w:rPr>
              <w:t xml:space="preserve">ntre eux deux se sont classés </w:t>
            </w:r>
            <w:r w:rsidR="002B6CE5">
              <w:rPr>
                <w:rFonts w:ascii="Arial" w:hAnsi="Arial" w:cs="Arial"/>
                <w:sz w:val="28"/>
                <w:szCs w:val="28"/>
              </w:rPr>
              <w:t>(41</w:t>
            </w:r>
            <w:r>
              <w:rPr>
                <w:rFonts w:ascii="Arial" w:hAnsi="Arial" w:cs="Arial"/>
                <w:sz w:val="28"/>
                <w:szCs w:val="28"/>
              </w:rPr>
              <w:t>+ 0 = 101</w:t>
            </w:r>
            <w:r w:rsidR="002B6CE5">
              <w:rPr>
                <w:rFonts w:ascii="Arial" w:hAnsi="Arial" w:cs="Arial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5346">
              <w:rPr>
                <w:rFonts w:ascii="Arial" w:hAnsi="Arial" w:cs="Arial"/>
                <w:sz w:val="28"/>
                <w:szCs w:val="28"/>
              </w:rPr>
              <w:t>participants</w:t>
            </w:r>
            <w:r>
              <w:rPr>
                <w:rFonts w:ascii="Arial" w:hAnsi="Arial" w:cs="Arial"/>
                <w:sz w:val="28"/>
                <w:szCs w:val="28"/>
              </w:rPr>
              <w:t xml:space="preserve">. On pouvait faire tout simplement la soustraction  </w:t>
            </w:r>
          </w:p>
          <w:p w:rsidR="00340F15" w:rsidRPr="00C9716F" w:rsidRDefault="00340F15" w:rsidP="00340F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1560 – 1459 = </w:t>
            </w:r>
          </w:p>
          <w:p w:rsidR="00340F15" w:rsidRDefault="00340F15" w:rsidP="00C971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"/>
              <w:gridCol w:w="372"/>
              <w:gridCol w:w="372"/>
              <w:gridCol w:w="737"/>
              <w:gridCol w:w="397"/>
            </w:tblGrid>
            <w:tr w:rsidR="002B6CE5" w:rsidRPr="006215DB" w:rsidTr="006A7E3A">
              <w:trPr>
                <w:trHeight w:hRule="exact" w:val="340"/>
              </w:trPr>
              <w:tc>
                <w:tcPr>
                  <w:tcW w:w="323" w:type="dxa"/>
                  <w:vAlign w:val="bottom"/>
                </w:tcPr>
                <w:p w:rsidR="002B6CE5" w:rsidRPr="002D63DD" w:rsidRDefault="002B6CE5" w:rsidP="002B6CE5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2B6CE5" w:rsidRPr="002D63DD" w:rsidRDefault="002B6CE5" w:rsidP="002B6CE5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2B6CE5" w:rsidRPr="002D63DD" w:rsidRDefault="002B6CE5" w:rsidP="002B6CE5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:rsidR="002B6CE5" w:rsidRPr="002D63DD" w:rsidRDefault="002B6CE5" w:rsidP="002B6CE5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2B6CE5" w:rsidRPr="002B6CE5" w:rsidRDefault="002B6CE5" w:rsidP="002B6CE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B6CE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2B6CE5" w:rsidRPr="00340F15" w:rsidTr="006A7E3A">
              <w:trPr>
                <w:trHeight w:hRule="exact" w:val="340"/>
              </w:trPr>
              <w:tc>
                <w:tcPr>
                  <w:tcW w:w="323" w:type="dxa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6BD1157" wp14:editId="4E4F38AE">
                            <wp:simplePos x="0" y="0"/>
                            <wp:positionH relativeFrom="column">
                              <wp:posOffset>287020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150495" cy="349250"/>
                            <wp:effectExtent l="38100" t="0" r="20955" b="50800"/>
                            <wp:wrapNone/>
                            <wp:docPr id="22" name="Connecteur droit avec flèch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1075" cy="34941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021439" id="Connecteur droit avec flèche 22" o:spid="_x0000_s1026" type="#_x0000_t32" style="position:absolute;margin-left:22.6pt;margin-top:-2.8pt;width:11.85pt;height:2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6 </w:t>
                  </w:r>
                  <w:r w:rsidRPr="00340F15">
                    <w:rPr>
                      <w:rFonts w:ascii="Arial" w:hAnsi="Arial" w:cs="Arial"/>
                      <w:bCs/>
                      <w:color w:val="FFFFFF" w:themeColor="background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97" w:type="dxa"/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2B6CE5" w:rsidRPr="006215DB" w:rsidTr="006A7E3A">
              <w:trPr>
                <w:trHeight w:hRule="exact" w:val="340"/>
              </w:trPr>
              <w:tc>
                <w:tcPr>
                  <w:tcW w:w="323" w:type="dxa"/>
                  <w:tcBorders>
                    <w:bottom w:val="single" w:sz="18" w:space="0" w:color="auto"/>
                  </w:tcBorders>
                </w:tcPr>
                <w:p w:rsidR="002B6CE5" w:rsidRPr="006215DB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6215DB">
                    <w:rPr>
                      <w:rFonts w:ascii="Arial" w:hAnsi="Arial" w:cs="Arial"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72" w:type="dxa"/>
                  <w:tcBorders>
                    <w:bottom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bottom w:val="single" w:sz="18" w:space="0" w:color="auto"/>
                  </w:tcBorders>
                  <w:vAlign w:val="center"/>
                </w:tcPr>
                <w:p w:rsidR="002B6CE5" w:rsidRPr="002D63DD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36"/>
                      <w:szCs w:val="36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  <w:r w:rsidRPr="002D63DD">
                    <w:rPr>
                      <w:rFonts w:ascii="Arial" w:hAnsi="Arial" w:cs="Arial"/>
                      <w:bCs/>
                      <w:sz w:val="36"/>
                      <w:szCs w:val="36"/>
                    </w:rPr>
                    <w:t xml:space="preserve"> </w:t>
                  </w:r>
                  <w:r w:rsidRPr="002D63DD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  <w:vertAlign w:val="subscript"/>
                    </w:rPr>
                    <w:t>+1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2B6CE5" w:rsidRPr="00340F15" w:rsidTr="006A7E3A">
              <w:trPr>
                <w:trHeight w:hRule="exact" w:val="340"/>
              </w:trPr>
              <w:tc>
                <w:tcPr>
                  <w:tcW w:w="323" w:type="dxa"/>
                  <w:tcBorders>
                    <w:top w:val="single" w:sz="18" w:space="0" w:color="auto"/>
                  </w:tcBorders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</w:tcBorders>
                  <w:vAlign w:val="center"/>
                </w:tcPr>
                <w:p w:rsidR="002B6CE5" w:rsidRPr="00340F15" w:rsidRDefault="002B6CE5" w:rsidP="002B6CE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40F15"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40F15" w:rsidRDefault="00340F15" w:rsidP="00C971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4842" w:rsidRDefault="00AC4842" w:rsidP="00AC484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Pr="004B21FE">
        <w:rPr>
          <w:rFonts w:ascii="Arial" w:hAnsi="Arial" w:cs="Arial"/>
          <w:b/>
          <w:sz w:val="28"/>
          <w:szCs w:val="28"/>
          <w:u w:val="single"/>
        </w:rPr>
        <w:t>:</w:t>
      </w:r>
      <w:r w:rsidRPr="004B21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Problème</w:t>
      </w:r>
    </w:p>
    <w:p w:rsidR="00AC4842" w:rsidRDefault="00AC4842" w:rsidP="00AC484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27211">
        <w:rPr>
          <w:rFonts w:ascii="Arial" w:hAnsi="Arial" w:cs="Arial"/>
          <w:sz w:val="28"/>
          <w:szCs w:val="28"/>
        </w:rPr>
        <w:t>Camille et Thibault ont participé à un grand concours de mathématiques national. L’année dernière, Camille avait été classée 1 000e</w:t>
      </w:r>
    </w:p>
    <w:p w:rsidR="00AC4842" w:rsidRDefault="00AC4842" w:rsidP="00AC4842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0A265DD" wp14:editId="412A7F3D">
            <wp:extent cx="6840220" cy="825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42" w:rsidRDefault="00AC4842" w:rsidP="00AC4842">
      <w:pPr>
        <w:spacing w:after="0"/>
        <w:rPr>
          <w:rFonts w:ascii="Arial" w:hAnsi="Arial" w:cs="Arial"/>
          <w:sz w:val="28"/>
          <w:szCs w:val="28"/>
        </w:rPr>
      </w:pPr>
      <w:r w:rsidRPr="00A27211">
        <w:rPr>
          <w:rFonts w:ascii="Arial" w:hAnsi="Arial" w:cs="Arial"/>
          <w:sz w:val="28"/>
          <w:szCs w:val="28"/>
        </w:rPr>
        <w:t>Camille a-t-elle battu son record de l’année dernière ? Justifie ta réponse.</w:t>
      </w:r>
    </w:p>
    <w:p w:rsidR="005F024E" w:rsidRDefault="005F024E" w:rsidP="005F024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t>Correction</w:t>
      </w:r>
    </w:p>
    <w:p w:rsidR="00AC4842" w:rsidRDefault="005F024E" w:rsidP="005F02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024E">
        <w:rPr>
          <w:rFonts w:ascii="Arial" w:hAnsi="Arial" w:cs="Arial"/>
          <w:color w:val="000000" w:themeColor="text1"/>
          <w:sz w:val="24"/>
          <w:szCs w:val="24"/>
        </w:rPr>
        <w:t xml:space="preserve">Camille </w:t>
      </w:r>
      <w:r>
        <w:rPr>
          <w:rFonts w:ascii="Arial" w:hAnsi="Arial" w:cs="Arial"/>
          <w:color w:val="000000" w:themeColor="text1"/>
          <w:sz w:val="24"/>
          <w:szCs w:val="24"/>
        </w:rPr>
        <w:t>a été battu de 10 places par Thibault  qui est en 998</w:t>
      </w:r>
      <w:r w:rsidRPr="005F024E">
        <w:rPr>
          <w:rFonts w:ascii="Arial" w:hAnsi="Arial" w:cs="Arial"/>
          <w:color w:val="000000" w:themeColor="text1"/>
          <w:sz w:val="24"/>
          <w:szCs w:val="24"/>
          <w:vertAlign w:val="superscript"/>
        </w:rPr>
        <w:t>ème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position, donc elle  termine dix </w:t>
      </w:r>
      <w:r w:rsidR="00C674A3">
        <w:rPr>
          <w:rFonts w:ascii="Arial" w:hAnsi="Arial" w:cs="Arial"/>
          <w:color w:val="000000" w:themeColor="text1"/>
          <w:sz w:val="24"/>
          <w:szCs w:val="24"/>
        </w:rPr>
        <w:t>places après lui soit aux 1 008</w:t>
      </w:r>
      <w:r w:rsidR="00C674A3" w:rsidRPr="00C674A3">
        <w:rPr>
          <w:rFonts w:ascii="Arial" w:hAnsi="Arial" w:cs="Arial"/>
          <w:color w:val="000000" w:themeColor="text1"/>
          <w:sz w:val="24"/>
          <w:szCs w:val="24"/>
          <w:vertAlign w:val="superscript"/>
        </w:rPr>
        <w:t>ème</w:t>
      </w:r>
      <w:r w:rsidR="00C674A3">
        <w:rPr>
          <w:rFonts w:ascii="Arial" w:hAnsi="Arial" w:cs="Arial"/>
          <w:color w:val="000000" w:themeColor="text1"/>
          <w:sz w:val="24"/>
          <w:szCs w:val="24"/>
        </w:rPr>
        <w:t xml:space="preserve">  positions</w:t>
      </w:r>
      <w:r w:rsidRPr="005F024E">
        <w:rPr>
          <w:rFonts w:ascii="Arial" w:hAnsi="Arial" w:cs="Arial"/>
          <w:color w:val="000000" w:themeColor="text1"/>
          <w:sz w:val="24"/>
          <w:szCs w:val="24"/>
        </w:rPr>
        <w:t>. Elle n’a pas battu son record</w:t>
      </w:r>
      <w:r w:rsidR="00344DE1">
        <w:rPr>
          <w:rFonts w:ascii="Arial" w:hAnsi="Arial" w:cs="Arial"/>
          <w:color w:val="000000" w:themeColor="text1"/>
          <w:sz w:val="24"/>
          <w:szCs w:val="24"/>
        </w:rPr>
        <w:t xml:space="preserve"> car elle était classée  l’année dernière  </w:t>
      </w:r>
      <w:proofErr w:type="gramStart"/>
      <w:r w:rsidR="00344DE1">
        <w:rPr>
          <w:rFonts w:ascii="Arial" w:hAnsi="Arial" w:cs="Arial"/>
          <w:color w:val="000000" w:themeColor="text1"/>
          <w:sz w:val="24"/>
          <w:szCs w:val="24"/>
        </w:rPr>
        <w:t>à la 1000</w:t>
      </w:r>
      <w:r w:rsidR="00344DE1" w:rsidRPr="00344D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ème</w:t>
      </w:r>
      <w:r w:rsidR="00344DE1">
        <w:rPr>
          <w:rFonts w:ascii="Arial" w:hAnsi="Arial" w:cs="Arial"/>
          <w:color w:val="000000" w:themeColor="text1"/>
          <w:sz w:val="24"/>
          <w:szCs w:val="24"/>
        </w:rPr>
        <w:t xml:space="preserve"> places</w:t>
      </w:r>
      <w:proofErr w:type="gramEnd"/>
      <w:r w:rsidRPr="005F02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024E" w:rsidRDefault="005F024E" w:rsidP="005F02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4842" w:rsidRDefault="00AC4842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4"/>
        <w:gridCol w:w="353"/>
        <w:gridCol w:w="350"/>
        <w:gridCol w:w="345"/>
        <w:gridCol w:w="345"/>
        <w:gridCol w:w="345"/>
        <w:gridCol w:w="345"/>
        <w:gridCol w:w="345"/>
        <w:gridCol w:w="345"/>
        <w:gridCol w:w="353"/>
        <w:gridCol w:w="352"/>
        <w:gridCol w:w="359"/>
        <w:gridCol w:w="357"/>
        <w:gridCol w:w="345"/>
        <w:gridCol w:w="345"/>
        <w:gridCol w:w="345"/>
        <w:gridCol w:w="345"/>
        <w:gridCol w:w="345"/>
        <w:gridCol w:w="345"/>
        <w:gridCol w:w="348"/>
        <w:gridCol w:w="348"/>
        <w:gridCol w:w="359"/>
        <w:gridCol w:w="357"/>
        <w:gridCol w:w="345"/>
        <w:gridCol w:w="345"/>
        <w:gridCol w:w="345"/>
      </w:tblGrid>
      <w:tr w:rsidR="00344DE1" w:rsidRPr="005F024E" w:rsidTr="00344DE1">
        <w:tc>
          <w:tcPr>
            <w:tcW w:w="690" w:type="dxa"/>
            <w:gridSpan w:val="2"/>
            <w:vAlign w:val="center"/>
          </w:tcPr>
          <w:p w:rsidR="00344DE1" w:rsidRPr="005F024E" w:rsidRDefault="00344DE1" w:rsidP="0034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4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44DE1" w:rsidRPr="005F024E" w:rsidRDefault="00344DE1" w:rsidP="005F0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DE1" w:rsidTr="00344DE1">
        <w:tc>
          <w:tcPr>
            <w:tcW w:w="345" w:type="dxa"/>
            <w:tcBorders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E1" w:rsidRDefault="00344DE1" w:rsidP="005A09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DE1" w:rsidRPr="005F024E" w:rsidTr="00344DE1"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ashed" w:sz="4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ashed" w:sz="4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</w:tcBorders>
          </w:tcPr>
          <w:p w:rsidR="00344DE1" w:rsidRPr="005F024E" w:rsidRDefault="00344DE1" w:rsidP="005F0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DE1" w:rsidRPr="005F024E" w:rsidTr="00344DE1"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dxa"/>
          </w:tcPr>
          <w:p w:rsidR="00344DE1" w:rsidRDefault="00344DE1" w:rsidP="005F0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gridSpan w:val="9"/>
            <w:tcBorders>
              <w:top w:val="single" w:sz="18" w:space="0" w:color="auto"/>
            </w:tcBorders>
            <w:vAlign w:val="center"/>
          </w:tcPr>
          <w:p w:rsidR="00344DE1" w:rsidRPr="005F024E" w:rsidRDefault="00344DE1" w:rsidP="0034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Elle est 10 places après lui</w:t>
            </w:r>
          </w:p>
        </w:tc>
        <w:tc>
          <w:tcPr>
            <w:tcW w:w="348" w:type="dxa"/>
            <w:tcBorders>
              <w:top w:val="single" w:sz="18" w:space="0" w:color="auto"/>
            </w:tcBorders>
          </w:tcPr>
          <w:p w:rsidR="00344DE1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</w:tcPr>
          <w:p w:rsidR="00344DE1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</w:tcPr>
          <w:p w:rsidR="00344DE1" w:rsidRPr="005F024E" w:rsidRDefault="00344DE1" w:rsidP="005A0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024E" w:rsidRDefault="005F024E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23397" w:rsidRPr="00023397" w:rsidRDefault="00023397" w:rsidP="00023397">
      <w:pPr>
        <w:spacing w:after="0"/>
        <w:rPr>
          <w:rFonts w:ascii="Arial" w:hAnsi="Arial" w:cs="Arial"/>
          <w:i/>
          <w:sz w:val="24"/>
          <w:szCs w:val="24"/>
        </w:rPr>
      </w:pPr>
      <w:r w:rsidRPr="00023397">
        <w:rPr>
          <w:rFonts w:ascii="Arial" w:hAnsi="Arial" w:cs="Arial"/>
          <w:i/>
          <w:sz w:val="24"/>
          <w:szCs w:val="24"/>
        </w:rPr>
        <w:t>Placer des nombres sur une droite numérique graduée</w:t>
      </w:r>
    </w:p>
    <w:p w:rsidR="00023397" w:rsidRPr="00023397" w:rsidRDefault="00023397" w:rsidP="00023397">
      <w:pPr>
        <w:spacing w:after="0"/>
        <w:rPr>
          <w:rFonts w:ascii="Arial" w:hAnsi="Arial" w:cs="Arial"/>
          <w:sz w:val="24"/>
          <w:szCs w:val="24"/>
        </w:rPr>
      </w:pPr>
      <w:r w:rsidRPr="00023397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023397">
        <w:rPr>
          <w:rFonts w:ascii="Arial" w:hAnsi="Arial" w:cs="Arial"/>
          <w:b/>
          <w:sz w:val="24"/>
          <w:szCs w:val="24"/>
          <w:u w:val="single"/>
        </w:rPr>
        <w:t xml:space="preserve">  Exercice 3 :</w:t>
      </w:r>
      <w:r w:rsidRPr="00023397">
        <w:rPr>
          <w:rFonts w:ascii="Arial" w:hAnsi="Arial" w:cs="Arial"/>
          <w:sz w:val="24"/>
          <w:szCs w:val="24"/>
        </w:rPr>
        <w:t xml:space="preserve"> </w:t>
      </w:r>
      <w:r w:rsidRPr="00023397">
        <w:rPr>
          <w:rFonts w:ascii="Arial" w:hAnsi="Arial" w:cs="Arial"/>
          <w:b/>
          <w:sz w:val="24"/>
          <w:szCs w:val="24"/>
        </w:rPr>
        <w:t xml:space="preserve">Place </w:t>
      </w:r>
      <w:r w:rsidRPr="00023397">
        <w:rPr>
          <w:rFonts w:ascii="Arial" w:hAnsi="Arial" w:cs="Arial"/>
          <w:sz w:val="24"/>
          <w:szCs w:val="24"/>
        </w:rPr>
        <w:t>ces dates d’invention sur la droite numérique graduée, puis entoure l’invention la plus ancienne</w:t>
      </w:r>
    </w:p>
    <w:p w:rsidR="00023397" w:rsidRDefault="00023397" w:rsidP="00023397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96605C1" wp14:editId="79F76ABE">
            <wp:extent cx="6840220" cy="2411095"/>
            <wp:effectExtent l="0" t="0" r="0" b="825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97" w:rsidRDefault="00023397" w:rsidP="0002339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t>Correction</w:t>
      </w:r>
    </w:p>
    <w:p w:rsidR="00023397" w:rsidRDefault="00023397" w:rsidP="00023397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FFEDC24" wp14:editId="53A98623">
            <wp:extent cx="6840220" cy="851535"/>
            <wp:effectExtent l="0" t="0" r="0" b="571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42" w:rsidRDefault="00023397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3397">
        <w:rPr>
          <w:rFonts w:ascii="Arial" w:hAnsi="Arial" w:cs="Arial"/>
          <w:color w:val="000000" w:themeColor="text1"/>
          <w:sz w:val="24"/>
          <w:szCs w:val="24"/>
        </w:rPr>
        <w:t>L’invention la plus ancienne est la balance de Roberval.</w:t>
      </w:r>
    </w:p>
    <w:p w:rsidR="00023397" w:rsidRDefault="00023397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23397" w:rsidRPr="0003695B" w:rsidRDefault="00023397" w:rsidP="00023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95B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03695B">
        <w:rPr>
          <w:rFonts w:ascii="Arial" w:hAnsi="Arial" w:cs="Arial"/>
          <w:b/>
          <w:sz w:val="24"/>
          <w:szCs w:val="24"/>
          <w:u w:val="single"/>
        </w:rPr>
        <w:t xml:space="preserve">  Exercice 4 :</w:t>
      </w:r>
      <w:r w:rsidRPr="0003695B">
        <w:rPr>
          <w:rFonts w:ascii="Arial" w:hAnsi="Arial" w:cs="Arial"/>
          <w:sz w:val="24"/>
          <w:szCs w:val="24"/>
        </w:rPr>
        <w:t xml:space="preserve"> </w:t>
      </w:r>
      <w:r w:rsidRPr="0003695B">
        <w:rPr>
          <w:rFonts w:ascii="Arial" w:hAnsi="Arial" w:cs="Arial"/>
          <w:b/>
          <w:sz w:val="24"/>
          <w:szCs w:val="24"/>
        </w:rPr>
        <w:t xml:space="preserve">Place </w:t>
      </w:r>
      <w:r w:rsidRPr="0003695B">
        <w:rPr>
          <w:rFonts w:ascii="Arial" w:hAnsi="Arial" w:cs="Arial"/>
          <w:sz w:val="24"/>
          <w:szCs w:val="24"/>
        </w:rPr>
        <w:t>chacune des étiquettes sur la droite numérique graduée.</w:t>
      </w:r>
    </w:p>
    <w:p w:rsidR="00023397" w:rsidRDefault="00023397" w:rsidP="000233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0A7A1C5" wp14:editId="09F5C375">
            <wp:extent cx="6840220" cy="8597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3397" w:rsidTr="006A7E3A">
        <w:trPr>
          <w:trHeight w:hRule="exact" w:val="142"/>
        </w:trPr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97" w:rsidTr="006A7E3A">
        <w:trPr>
          <w:trHeight w:hRule="exact" w:val="142"/>
        </w:trPr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97" w:rsidTr="006A7E3A">
        <w:trPr>
          <w:trHeight w:hRule="exact" w:val="142"/>
        </w:trPr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97" w:rsidTr="006A7E3A">
        <w:trPr>
          <w:trHeight w:hRule="exact" w:val="142"/>
        </w:trPr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97" w:rsidTr="006A7E3A">
        <w:trPr>
          <w:trHeight w:hRule="exact" w:val="142"/>
        </w:trPr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3397" w:rsidRDefault="00023397" w:rsidP="006A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97" w:rsidRDefault="00023397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3397" w:rsidRDefault="00573397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3397" w:rsidRDefault="00573397" w:rsidP="005A09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3397" w:rsidRDefault="00573397" w:rsidP="0064588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lastRenderedPageBreak/>
        <w:t>Correction</w:t>
      </w:r>
      <w:r w:rsidRPr="00573397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 wp14:anchorId="11AFF6C4" wp14:editId="237123EC">
            <wp:extent cx="6840220" cy="145732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5B" w:rsidRPr="0003695B" w:rsidRDefault="0003695B" w:rsidP="00036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95B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03695B">
        <w:rPr>
          <w:rFonts w:ascii="Arial" w:hAnsi="Arial" w:cs="Arial"/>
          <w:b/>
          <w:sz w:val="24"/>
          <w:szCs w:val="24"/>
          <w:u w:val="single"/>
        </w:rPr>
        <w:t xml:space="preserve">  Exercice 5 :</w:t>
      </w:r>
      <w:r w:rsidRPr="0003695B">
        <w:rPr>
          <w:rFonts w:ascii="Arial" w:hAnsi="Arial" w:cs="Arial"/>
          <w:sz w:val="24"/>
          <w:szCs w:val="24"/>
        </w:rPr>
        <w:t xml:space="preserve"> </w:t>
      </w:r>
      <w:r w:rsidRPr="0003695B">
        <w:rPr>
          <w:rFonts w:ascii="Arial" w:hAnsi="Arial" w:cs="Arial"/>
          <w:b/>
          <w:sz w:val="24"/>
          <w:szCs w:val="24"/>
        </w:rPr>
        <w:t>Indique</w:t>
      </w:r>
      <w:r w:rsidRPr="0003695B">
        <w:rPr>
          <w:rFonts w:ascii="Arial" w:hAnsi="Arial" w:cs="Arial"/>
          <w:sz w:val="24"/>
          <w:szCs w:val="24"/>
        </w:rPr>
        <w:t xml:space="preserve"> si chaque étiquette est bien placée ou mal placée.</w:t>
      </w:r>
    </w:p>
    <w:p w:rsidR="0003695B" w:rsidRPr="0003695B" w:rsidRDefault="0003695B" w:rsidP="0003695B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3695B">
        <w:rPr>
          <w:rFonts w:ascii="Arial" w:hAnsi="Arial" w:cs="Arial"/>
          <w:sz w:val="24"/>
          <w:szCs w:val="24"/>
        </w:rPr>
        <w:t>Ex. : 1 100 est bien placé</w:t>
      </w:r>
    </w:p>
    <w:p w:rsidR="0003695B" w:rsidRDefault="0003695B" w:rsidP="0003695B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25C6748" wp14:editId="5DF32F4A">
            <wp:extent cx="6840220" cy="83312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5B" w:rsidRDefault="0003695B" w:rsidP="0003695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t>Correction</w:t>
      </w:r>
    </w:p>
    <w:p w:rsidR="0003695B" w:rsidRDefault="0003695B" w:rsidP="005A090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3695B">
        <w:rPr>
          <w:rFonts w:ascii="Arial" w:hAnsi="Arial" w:cs="Arial"/>
          <w:color w:val="000000" w:themeColor="text1"/>
          <w:sz w:val="28"/>
          <w:szCs w:val="28"/>
        </w:rPr>
        <w:t>Il fallait barrer : 2 400 ; 4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 w:rsidRPr="0003695B">
        <w:rPr>
          <w:rFonts w:ascii="Arial" w:hAnsi="Arial" w:cs="Arial"/>
          <w:color w:val="000000" w:themeColor="text1"/>
          <w:sz w:val="28"/>
          <w:szCs w:val="28"/>
        </w:rPr>
        <w:t>600</w:t>
      </w:r>
    </w:p>
    <w:p w:rsidR="0003695B" w:rsidRDefault="0003695B" w:rsidP="005A090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3695B">
        <w:rPr>
          <w:rFonts w:ascii="Arial" w:hAnsi="Arial" w:cs="Arial"/>
          <w:color w:val="000000" w:themeColor="text1"/>
          <w:sz w:val="28"/>
          <w:szCs w:val="28"/>
        </w:rPr>
        <w:drawing>
          <wp:inline distT="0" distB="0" distL="0" distR="0" wp14:anchorId="546FF717" wp14:editId="75629291">
            <wp:extent cx="6840220" cy="137541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5B" w:rsidRPr="0003695B" w:rsidRDefault="0003695B" w:rsidP="00036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95B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03695B">
        <w:rPr>
          <w:rFonts w:ascii="Arial" w:hAnsi="Arial" w:cs="Arial"/>
          <w:b/>
          <w:sz w:val="24"/>
          <w:szCs w:val="24"/>
          <w:u w:val="single"/>
        </w:rPr>
        <w:t xml:space="preserve">  Exercice 6 :</w:t>
      </w:r>
      <w:r w:rsidRPr="0003695B">
        <w:rPr>
          <w:rFonts w:ascii="Arial" w:hAnsi="Arial" w:cs="Arial"/>
          <w:sz w:val="24"/>
          <w:szCs w:val="24"/>
        </w:rPr>
        <w:t xml:space="preserve"> En t’aidant de la droite numérique graduée, </w:t>
      </w:r>
      <w:r w:rsidRPr="0003695B">
        <w:rPr>
          <w:rFonts w:ascii="Arial" w:hAnsi="Arial" w:cs="Arial"/>
          <w:b/>
          <w:sz w:val="24"/>
          <w:szCs w:val="24"/>
        </w:rPr>
        <w:t>indique</w:t>
      </w:r>
      <w:r w:rsidRPr="0003695B">
        <w:rPr>
          <w:rFonts w:ascii="Arial" w:hAnsi="Arial" w:cs="Arial"/>
          <w:sz w:val="24"/>
          <w:szCs w:val="24"/>
        </w:rPr>
        <w:t xml:space="preserve"> la couleur du règne de chacun des rois ou empereurs.</w:t>
      </w:r>
    </w:p>
    <w:p w:rsidR="0003695B" w:rsidRDefault="0003695B" w:rsidP="000369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0F82">
        <w:rPr>
          <w:rFonts w:ascii="Arial" w:hAnsi="Arial" w:cs="Arial"/>
          <w:sz w:val="28"/>
          <w:szCs w:val="28"/>
        </w:rPr>
        <w:drawing>
          <wp:inline distT="0" distB="0" distL="0" distR="0" wp14:anchorId="440E3F79" wp14:editId="71A5DCEC">
            <wp:extent cx="4404455" cy="1539024"/>
            <wp:effectExtent l="0" t="0" r="0" b="444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97" b="1"/>
                    <a:stretch/>
                  </pic:blipFill>
                  <pic:spPr bwMode="auto">
                    <a:xfrm>
                      <a:off x="0" y="0"/>
                      <a:ext cx="4427273" cy="154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95B" w:rsidRDefault="0003695B" w:rsidP="0003695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t>Correction</w:t>
      </w:r>
    </w:p>
    <w:p w:rsidR="0003695B" w:rsidRPr="0003695B" w:rsidRDefault="0003695B" w:rsidP="0003695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3695B">
        <w:rPr>
          <w:rFonts w:ascii="Arial" w:hAnsi="Arial" w:cs="Arial"/>
          <w:color w:val="000000" w:themeColor="text1"/>
          <w:sz w:val="28"/>
          <w:szCs w:val="28"/>
        </w:rPr>
        <w:t>Il fallait colorier :</w:t>
      </w:r>
      <w:r w:rsidR="006458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3695B">
        <w:rPr>
          <w:rFonts w:ascii="Arial" w:hAnsi="Arial" w:cs="Arial"/>
          <w:color w:val="000000" w:themeColor="text1"/>
          <w:sz w:val="28"/>
          <w:szCs w:val="28"/>
        </w:rPr>
        <w:t>– Louis XI (1461-1483) en gris ;</w:t>
      </w:r>
      <w:r w:rsidR="006458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3695B">
        <w:rPr>
          <w:rFonts w:ascii="Arial" w:hAnsi="Arial" w:cs="Arial"/>
          <w:color w:val="000000" w:themeColor="text1"/>
          <w:sz w:val="28"/>
          <w:szCs w:val="28"/>
        </w:rPr>
        <w:t>– Clovis (481-511) en vert ;</w:t>
      </w:r>
    </w:p>
    <w:p w:rsidR="0003695B" w:rsidRPr="0003695B" w:rsidRDefault="0003695B" w:rsidP="0003695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3695B">
        <w:rPr>
          <w:rFonts w:ascii="Arial" w:hAnsi="Arial" w:cs="Arial"/>
          <w:color w:val="000000" w:themeColor="text1"/>
          <w:sz w:val="28"/>
          <w:szCs w:val="28"/>
        </w:rPr>
        <w:t>– Napoléon 1er (1804-1815) en bleu ;</w:t>
      </w:r>
      <w:r w:rsidR="006458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3695B">
        <w:rPr>
          <w:rFonts w:ascii="Arial" w:hAnsi="Arial" w:cs="Arial"/>
          <w:color w:val="000000" w:themeColor="text1"/>
          <w:sz w:val="28"/>
          <w:szCs w:val="28"/>
        </w:rPr>
        <w:t>– Louis XIV (1648-1715) en mauve ;</w:t>
      </w:r>
    </w:p>
    <w:p w:rsidR="00645881" w:rsidRDefault="0003695B" w:rsidP="0064588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3695B">
        <w:rPr>
          <w:rFonts w:ascii="Arial" w:hAnsi="Arial" w:cs="Arial"/>
          <w:color w:val="000000" w:themeColor="text1"/>
          <w:sz w:val="28"/>
          <w:szCs w:val="28"/>
        </w:rPr>
        <w:t>– Saint Louis (1226-1270) en jaune</w:t>
      </w:r>
      <w:r w:rsidR="006458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45881" w:rsidRPr="00645881" w:rsidRDefault="00645881" w:rsidP="006458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5881">
        <w:rPr>
          <w:rFonts w:ascii="Arial" w:hAnsi="Arial" w:cs="Arial"/>
          <w:b/>
          <w:sz w:val="24"/>
          <w:szCs w:val="24"/>
          <w:u w:val="single"/>
        </w:rPr>
        <w:sym w:font="Wingdings" w:char="F04C"/>
      </w:r>
      <w:r w:rsidRPr="00645881">
        <w:rPr>
          <w:rFonts w:ascii="Arial" w:hAnsi="Arial" w:cs="Arial"/>
          <w:b/>
          <w:sz w:val="24"/>
          <w:szCs w:val="24"/>
          <w:u w:val="single"/>
        </w:rPr>
        <w:t xml:space="preserve">  Exercice 7 :</w:t>
      </w:r>
      <w:r w:rsidRPr="00645881">
        <w:rPr>
          <w:rFonts w:ascii="Arial" w:hAnsi="Arial" w:cs="Arial"/>
          <w:sz w:val="24"/>
          <w:szCs w:val="24"/>
        </w:rPr>
        <w:t xml:space="preserve"> Peux-tu expliquer ce que la maîtresse dit à Tom ?</w:t>
      </w:r>
    </w:p>
    <w:p w:rsidR="00645881" w:rsidRDefault="00645881" w:rsidP="006458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7192B71" wp14:editId="5BA44C9D">
            <wp:extent cx="5186517" cy="1535925"/>
            <wp:effectExtent l="0" t="0" r="0" b="76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9532" cy="153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81" w:rsidRDefault="00645881" w:rsidP="0064588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4751C">
        <w:rPr>
          <w:rFonts w:ascii="Arial" w:hAnsi="Arial" w:cs="Arial"/>
          <w:color w:val="FF0000"/>
          <w:sz w:val="24"/>
          <w:szCs w:val="24"/>
        </w:rPr>
        <w:t>Correction</w:t>
      </w:r>
    </w:p>
    <w:p w:rsidR="0003695B" w:rsidRPr="0003695B" w:rsidRDefault="00645881" w:rsidP="0003695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45881">
        <w:rPr>
          <w:rFonts w:ascii="Arial" w:hAnsi="Arial" w:cs="Arial"/>
          <w:color w:val="000000" w:themeColor="text1"/>
          <w:sz w:val="28"/>
          <w:szCs w:val="28"/>
        </w:rPr>
        <w:t>L’étiquette que Tom a placée est trop proche du 6 000. Elle devrait être près de 5 000.</w:t>
      </w:r>
      <w:bookmarkStart w:id="0" w:name="_GoBack"/>
      <w:bookmarkEnd w:id="0"/>
    </w:p>
    <w:sectPr w:rsidR="0003695B" w:rsidRPr="0003695B" w:rsidSect="0013712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8"/>
    <w:rsid w:val="00023397"/>
    <w:rsid w:val="0003695B"/>
    <w:rsid w:val="000D0162"/>
    <w:rsid w:val="001237C0"/>
    <w:rsid w:val="00137128"/>
    <w:rsid w:val="002106E4"/>
    <w:rsid w:val="002216EC"/>
    <w:rsid w:val="002B6CE5"/>
    <w:rsid w:val="002C5DDA"/>
    <w:rsid w:val="00340F15"/>
    <w:rsid w:val="00344DE1"/>
    <w:rsid w:val="0034751C"/>
    <w:rsid w:val="003D2E30"/>
    <w:rsid w:val="004F7A6F"/>
    <w:rsid w:val="005377ED"/>
    <w:rsid w:val="00573397"/>
    <w:rsid w:val="005A0908"/>
    <w:rsid w:val="005F024E"/>
    <w:rsid w:val="0063018C"/>
    <w:rsid w:val="00645881"/>
    <w:rsid w:val="006D258D"/>
    <w:rsid w:val="00705DB4"/>
    <w:rsid w:val="007167FA"/>
    <w:rsid w:val="00A379C0"/>
    <w:rsid w:val="00A755F3"/>
    <w:rsid w:val="00AA1127"/>
    <w:rsid w:val="00AC4842"/>
    <w:rsid w:val="00AE304E"/>
    <w:rsid w:val="00AF45CA"/>
    <w:rsid w:val="00B50E41"/>
    <w:rsid w:val="00BC00BB"/>
    <w:rsid w:val="00BF362E"/>
    <w:rsid w:val="00C674A3"/>
    <w:rsid w:val="00C9716F"/>
    <w:rsid w:val="00F52881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EF8A-87DB-41E0-9B86-E594C00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7167FA"/>
    <w:rPr>
      <w:rFonts w:ascii="HelveticaNeueLTStd-Bd" w:hAnsi="HelveticaNeueLTStd-Bd" w:hint="default"/>
      <w:b/>
      <w:bCs/>
      <w:i w:val="0"/>
      <w:iCs w:val="0"/>
      <w:color w:val="0073AE"/>
      <w:sz w:val="20"/>
      <w:szCs w:val="20"/>
    </w:rPr>
  </w:style>
  <w:style w:type="character" w:customStyle="1" w:styleId="fontstyle21">
    <w:name w:val="fontstyle21"/>
    <w:basedOn w:val="Policepardfaut"/>
    <w:rsid w:val="007167FA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67FA"/>
    <w:pPr>
      <w:ind w:left="720"/>
      <w:contextualSpacing/>
    </w:pPr>
  </w:style>
  <w:style w:type="paragraph" w:customStyle="1" w:styleId="JeRetiensTexte03JeRetiens">
    <w:name w:val="JeRetiensTexte (03_JeRetiens)"/>
    <w:basedOn w:val="Normal"/>
    <w:uiPriority w:val="99"/>
    <w:rsid w:val="00340F15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5930-2A21-419E-93F1-A39D1D4D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2020-05-04T12:39:00Z</dcterms:created>
  <dcterms:modified xsi:type="dcterms:W3CDTF">2020-05-04T12:39:00Z</dcterms:modified>
</cp:coreProperties>
</file>