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94" w:rsidRDefault="001A1E94" w:rsidP="001A1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3149">
        <w:rPr>
          <w:rFonts w:ascii="Arial" w:hAnsi="Arial" w:cs="Arial"/>
          <w:i/>
          <w:sz w:val="24"/>
          <w:szCs w:val="24"/>
        </w:rPr>
        <w:t>La Fondation de Rome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 1 / 2</w:t>
      </w:r>
    </w:p>
    <w:p w:rsidR="001A1E94" w:rsidRDefault="001A1E94" w:rsidP="001A1E9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30164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 </w:t>
      </w:r>
      <w:r>
        <w:rPr>
          <w:rFonts w:ascii="Arial" w:hAnsi="Arial" w:cs="Arial"/>
          <w:color w:val="FF0000"/>
          <w:sz w:val="24"/>
          <w:szCs w:val="24"/>
        </w:rPr>
        <w:t>6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1A1E94">
        <w:rPr>
          <w:rFonts w:ascii="Arial" w:hAnsi="Arial" w:cs="Arial"/>
          <w:color w:val="FF0000"/>
          <w:sz w:val="24"/>
          <w:szCs w:val="24"/>
        </w:rPr>
        <w:t>Le vol des vautours</w:t>
      </w:r>
    </w:p>
    <w:p w:rsidR="008B60D0" w:rsidRDefault="008B60D0" w:rsidP="001A1E94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</w:p>
    <w:p w:rsidR="008B60D0" w:rsidRPr="008B60D0" w:rsidRDefault="008B60D0" w:rsidP="008B60D0">
      <w:pPr>
        <w:widowControl w:val="0"/>
        <w:autoSpaceDE w:val="0"/>
        <w:autoSpaceDN w:val="0"/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8B60D0">
        <w:rPr>
          <w:rFonts w:ascii="Times New Roman" w:hAnsi="Times New Roman" w:cs="Times New Roman"/>
          <w:sz w:val="28"/>
          <w:szCs w:val="28"/>
        </w:rPr>
        <w:t>« Vous qui êtes les fils du dieu Mars, fiez-vous aux auspices ! Observez bien le vol des oiseaux, c’est lui qui vous indiquera où fonder votre ville. »</w:t>
      </w:r>
    </w:p>
    <w:p w:rsidR="008B60D0" w:rsidRPr="008B60D0" w:rsidRDefault="008B60D0" w:rsidP="008B60D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0D0" w:rsidRPr="008B60D0" w:rsidRDefault="008B60D0" w:rsidP="008B60D0">
      <w:pPr>
        <w:widowControl w:val="0"/>
        <w:autoSpaceDE w:val="0"/>
        <w:autoSpaceDN w:val="0"/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8B60D0">
        <w:rPr>
          <w:rFonts w:ascii="Times New Roman" w:hAnsi="Times New Roman" w:cs="Times New Roman"/>
          <w:sz w:val="28"/>
          <w:szCs w:val="28"/>
        </w:rPr>
        <w:t>1 / Indique la méthode utilisée par les deux frères pour décider du lieu où la nouvelle ville sera implantée (construite).</w:t>
      </w:r>
    </w:p>
    <w:p w:rsidR="00BC4CDC" w:rsidRDefault="00680E66" w:rsidP="008B60D0">
      <w:pPr>
        <w:rPr>
          <w:rFonts w:ascii="Arial" w:hAnsi="Arial" w:cs="Arial"/>
          <w:sz w:val="28"/>
          <w:szCs w:val="28"/>
        </w:rPr>
      </w:pPr>
      <w:r w:rsidRPr="008B60D0">
        <w:rPr>
          <w:rFonts w:ascii="Arial" w:hAnsi="Arial" w:cs="Arial"/>
          <w:b/>
          <w:color w:val="0070C0"/>
          <w:sz w:val="28"/>
          <w:szCs w:val="28"/>
        </w:rPr>
        <w:t>R </w:t>
      </w:r>
      <w:r>
        <w:rPr>
          <w:rFonts w:ascii="Arial" w:hAnsi="Arial" w:cs="Arial"/>
          <w:sz w:val="28"/>
          <w:szCs w:val="28"/>
        </w:rPr>
        <w:t xml:space="preserve">: </w:t>
      </w:r>
      <w:r w:rsidR="008B60D0">
        <w:rPr>
          <w:rFonts w:ascii="Arial" w:hAnsi="Arial" w:cs="Arial"/>
          <w:sz w:val="28"/>
          <w:szCs w:val="28"/>
        </w:rPr>
        <w:t>L</w:t>
      </w:r>
      <w:r w:rsidR="008B60D0">
        <w:rPr>
          <w:rFonts w:ascii="Arial" w:hAnsi="Arial" w:cs="Arial"/>
          <w:sz w:val="28"/>
          <w:szCs w:val="28"/>
        </w:rPr>
        <w:t>a méthode utilisée par les deux frères pour décider du lieu où la nouvelle ville sera implantée</w:t>
      </w:r>
      <w:r w:rsidR="008B60D0">
        <w:rPr>
          <w:rFonts w:ascii="Arial" w:hAnsi="Arial" w:cs="Arial"/>
          <w:sz w:val="28"/>
          <w:szCs w:val="28"/>
        </w:rPr>
        <w:t xml:space="preserve"> est celle qui consiste à </w:t>
      </w:r>
      <w:r w:rsidR="008B60D0" w:rsidRPr="008B60D0">
        <w:rPr>
          <w:rFonts w:ascii="Arial" w:hAnsi="Arial" w:cs="Arial"/>
          <w:sz w:val="28"/>
          <w:szCs w:val="28"/>
        </w:rPr>
        <w:t xml:space="preserve">scruter le ciel </w:t>
      </w:r>
      <w:r w:rsidR="008B60D0">
        <w:rPr>
          <w:rFonts w:ascii="Arial" w:hAnsi="Arial" w:cs="Arial"/>
          <w:sz w:val="28"/>
          <w:szCs w:val="28"/>
        </w:rPr>
        <w:t xml:space="preserve">et à </w:t>
      </w:r>
      <w:r w:rsidR="008B60D0" w:rsidRPr="008B60D0">
        <w:rPr>
          <w:rFonts w:ascii="Arial" w:hAnsi="Arial" w:cs="Arial"/>
          <w:sz w:val="28"/>
          <w:szCs w:val="28"/>
        </w:rPr>
        <w:t>essaye</w:t>
      </w:r>
      <w:r w:rsidR="008B60D0">
        <w:rPr>
          <w:rFonts w:ascii="Arial" w:hAnsi="Arial" w:cs="Arial"/>
          <w:sz w:val="28"/>
          <w:szCs w:val="28"/>
        </w:rPr>
        <w:t>r</w:t>
      </w:r>
      <w:r w:rsidR="008B60D0" w:rsidRPr="008B60D0">
        <w:rPr>
          <w:rFonts w:ascii="Arial" w:hAnsi="Arial" w:cs="Arial"/>
          <w:sz w:val="28"/>
          <w:szCs w:val="28"/>
        </w:rPr>
        <w:t xml:space="preserve"> d’apercevoir un vol de vautours.</w:t>
      </w:r>
    </w:p>
    <w:p w:rsidR="008B60D0" w:rsidRDefault="008B60D0" w:rsidP="008B60D0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/ E</w:t>
      </w:r>
      <w:r w:rsidRPr="00EE3BC8">
        <w:rPr>
          <w:rFonts w:ascii="Arial" w:hAnsi="Arial" w:cs="Arial"/>
          <w:b/>
          <w:sz w:val="28"/>
          <w:szCs w:val="28"/>
        </w:rPr>
        <w:t>xplique</w:t>
      </w:r>
      <w:r>
        <w:rPr>
          <w:rFonts w:ascii="Arial" w:hAnsi="Arial" w:cs="Arial"/>
          <w:sz w:val="28"/>
          <w:szCs w:val="28"/>
        </w:rPr>
        <w:t xml:space="preserve"> ce que signifie (veut dire) </w:t>
      </w:r>
      <w:r w:rsidRPr="00EE3BC8">
        <w:rPr>
          <w:rFonts w:ascii="Arial" w:hAnsi="Arial" w:cs="Arial"/>
          <w:b/>
          <w:i/>
          <w:sz w:val="28"/>
          <w:szCs w:val="28"/>
        </w:rPr>
        <w:t>fonder une ville</w:t>
      </w:r>
      <w:r>
        <w:rPr>
          <w:rFonts w:ascii="Arial" w:hAnsi="Arial" w:cs="Arial"/>
          <w:sz w:val="28"/>
          <w:szCs w:val="28"/>
        </w:rPr>
        <w:t>.</w:t>
      </w:r>
    </w:p>
    <w:p w:rsidR="008B60D0" w:rsidRPr="008B60D0" w:rsidRDefault="008B60D0" w:rsidP="00680E6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8B60D0">
        <w:rPr>
          <w:rFonts w:ascii="Arial" w:hAnsi="Arial" w:cs="Arial"/>
          <w:color w:val="FF0000"/>
          <w:sz w:val="28"/>
          <w:szCs w:val="28"/>
        </w:rPr>
        <w:t xml:space="preserve">Remarque : </w:t>
      </w:r>
      <w:r w:rsidRPr="008B60D0">
        <w:rPr>
          <w:rFonts w:ascii="Arial" w:hAnsi="Arial" w:cs="Arial"/>
          <w:sz w:val="28"/>
          <w:szCs w:val="28"/>
        </w:rPr>
        <w:t>Romulus et Rémus veulent implanter une ville nouvelle sur les</w:t>
      </w:r>
      <w:r>
        <w:rPr>
          <w:rFonts w:ascii="Arial" w:hAnsi="Arial" w:cs="Arial"/>
          <w:sz w:val="28"/>
          <w:szCs w:val="28"/>
        </w:rPr>
        <w:t xml:space="preserve"> </w:t>
      </w:r>
      <w:r w:rsidRPr="008B60D0">
        <w:rPr>
          <w:rFonts w:ascii="Arial" w:hAnsi="Arial" w:cs="Arial"/>
          <w:sz w:val="28"/>
          <w:szCs w:val="28"/>
        </w:rPr>
        <w:t>lieux où ils ont été trouvés bébés.</w:t>
      </w:r>
    </w:p>
    <w:p w:rsidR="008B60D0" w:rsidRDefault="008B60D0" w:rsidP="00680E6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8B60D0">
        <w:rPr>
          <w:rFonts w:ascii="Arial" w:hAnsi="Arial" w:cs="Arial"/>
          <w:sz w:val="28"/>
          <w:szCs w:val="28"/>
        </w:rPr>
        <w:t>Comme l’exige la tradition, certaines règles doivent être respectées.</w:t>
      </w:r>
    </w:p>
    <w:p w:rsidR="008B60D0" w:rsidRDefault="008B60D0" w:rsidP="008B60D0">
      <w:pPr>
        <w:rPr>
          <w:rFonts w:ascii="Arial" w:hAnsi="Arial" w:cs="Arial"/>
          <w:sz w:val="28"/>
          <w:szCs w:val="28"/>
        </w:rPr>
      </w:pPr>
    </w:p>
    <w:p w:rsidR="008B60D0" w:rsidRDefault="008B60D0" w:rsidP="008B60D0">
      <w:pPr>
        <w:rPr>
          <w:rFonts w:ascii="Arial" w:hAnsi="Arial" w:cs="Arial"/>
          <w:sz w:val="28"/>
          <w:szCs w:val="28"/>
        </w:rPr>
      </w:pPr>
      <w:r w:rsidRPr="008B60D0">
        <w:rPr>
          <w:rFonts w:ascii="Arial" w:hAnsi="Arial" w:cs="Arial"/>
          <w:b/>
          <w:color w:val="0070C0"/>
          <w:sz w:val="28"/>
          <w:szCs w:val="28"/>
        </w:rPr>
        <w:t>R 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F</w:t>
      </w:r>
      <w:r w:rsidRPr="008B60D0">
        <w:rPr>
          <w:rFonts w:ascii="Arial" w:hAnsi="Arial" w:cs="Arial"/>
          <w:sz w:val="28"/>
          <w:szCs w:val="28"/>
        </w:rPr>
        <w:t>onder une ville veu</w:t>
      </w:r>
      <w:r>
        <w:rPr>
          <w:rFonts w:ascii="Arial" w:hAnsi="Arial" w:cs="Arial"/>
          <w:sz w:val="28"/>
          <w:szCs w:val="28"/>
        </w:rPr>
        <w:t>t</w:t>
      </w:r>
      <w:r w:rsidRPr="008B60D0">
        <w:rPr>
          <w:rFonts w:ascii="Arial" w:hAnsi="Arial" w:cs="Arial"/>
          <w:sz w:val="28"/>
          <w:szCs w:val="28"/>
        </w:rPr>
        <w:t xml:space="preserve"> dire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désigner un endroit où un groupe d’homme vont se mettre ensemble pour construire une ville.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736"/>
      </w:tblGrid>
      <w:tr w:rsidR="005522ED" w:rsidTr="005522ED">
        <w:tc>
          <w:tcPr>
            <w:tcW w:w="5381" w:type="dxa"/>
          </w:tcPr>
          <w:p w:rsidR="00826869" w:rsidRPr="000A4356" w:rsidRDefault="00826869" w:rsidP="00826869">
            <w:pPr>
              <w:widowControl w:val="0"/>
              <w:autoSpaceDE w:val="0"/>
              <w:autoSpaceDN w:val="0"/>
              <w:spacing w:line="400" w:lineRule="exact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 / Quelle différence y a-t-il entre </w:t>
            </w:r>
            <w:r w:rsidRPr="000A4356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l</w:t>
            </w:r>
            <w:r w:rsidRPr="000A4356">
              <w:rPr>
                <w:rFonts w:ascii="Arial" w:hAnsi="Arial" w:cs="Arial"/>
                <w:b/>
                <w:i/>
                <w:sz w:val="28"/>
                <w:szCs w:val="28"/>
              </w:rPr>
              <w:t>a fondation d’une ville</w:t>
            </w:r>
            <w:r>
              <w:rPr>
                <w:rFonts w:ascii="Arial" w:hAnsi="Arial" w:cs="Arial"/>
                <w:sz w:val="28"/>
                <w:szCs w:val="28"/>
              </w:rPr>
              <w:t xml:space="preserve"> et </w:t>
            </w:r>
            <w:r w:rsidRPr="000A4356">
              <w:rPr>
                <w:rFonts w:ascii="Arial" w:hAnsi="Arial" w:cs="Arial"/>
                <w:b/>
                <w:i/>
                <w:sz w:val="28"/>
                <w:szCs w:val="28"/>
                <w:u w:val="single" w:color="FF0000"/>
              </w:rPr>
              <w:t>les</w:t>
            </w:r>
            <w:r w:rsidRPr="000A435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fondations d’une ville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 </w:t>
            </w:r>
            <w:r w:rsidRPr="000A4356">
              <w:rPr>
                <w:rFonts w:ascii="Arial" w:hAnsi="Arial" w:cs="Arial"/>
                <w:sz w:val="28"/>
                <w:szCs w:val="28"/>
              </w:rPr>
              <w:t>?</w:t>
            </w:r>
            <w:r w:rsidRPr="000A435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:rsidR="00826869" w:rsidRDefault="005522ED" w:rsidP="0082686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2944446</wp:posOffset>
                      </wp:positionH>
                      <wp:positionV relativeFrom="paragraph">
                        <wp:posOffset>1434053</wp:posOffset>
                      </wp:positionV>
                      <wp:extent cx="542611" cy="381838"/>
                      <wp:effectExtent l="0" t="38100" r="48260" b="1841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611" cy="38183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D3C1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231.85pt;margin-top:112.9pt;width:42.75pt;height:30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826869" w:rsidRPr="008B60D0">
              <w:rPr>
                <w:rFonts w:ascii="Arial" w:hAnsi="Arial" w:cs="Arial"/>
                <w:b/>
                <w:color w:val="0070C0"/>
                <w:sz w:val="28"/>
                <w:szCs w:val="28"/>
              </w:rPr>
              <w:t>R </w:t>
            </w:r>
            <w:r w:rsidR="00826869">
              <w:rPr>
                <w:rFonts w:ascii="Arial" w:hAnsi="Arial" w:cs="Arial"/>
                <w:sz w:val="28"/>
                <w:szCs w:val="28"/>
              </w:rPr>
              <w:t xml:space="preserve">: Les fondations d’une ville </w:t>
            </w:r>
            <w:r w:rsidR="00826869" w:rsidRPr="00680E66">
              <w:rPr>
                <w:rFonts w:ascii="Arial" w:hAnsi="Arial" w:cs="Arial"/>
                <w:sz w:val="28"/>
                <w:szCs w:val="28"/>
              </w:rPr>
              <w:t>sont les parties souterraines d’un (ou de plusieurs) édifice(s) qui en supportent la charge</w:t>
            </w:r>
            <w:r w:rsidR="008268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26869" w:rsidRPr="00680E66">
              <w:rPr>
                <w:rFonts w:ascii="Arial" w:hAnsi="Arial" w:cs="Arial"/>
                <w:sz w:val="28"/>
                <w:szCs w:val="28"/>
              </w:rPr>
              <w:t>et en garantissent l’unité et la solidité.</w:t>
            </w:r>
          </w:p>
          <w:p w:rsidR="00826869" w:rsidRDefault="00826869" w:rsidP="0082686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826869" w:rsidRPr="005522ED" w:rsidRDefault="005522ED" w:rsidP="005522ED">
            <w:pPr>
              <w:rPr>
                <w:rFonts w:ascii="Arial" w:hAnsi="Arial" w:cs="Arial"/>
                <w:sz w:val="24"/>
                <w:szCs w:val="24"/>
              </w:rPr>
            </w:pPr>
            <w:r w:rsidRPr="005522ED">
              <w:rPr>
                <w:rFonts w:ascii="Arial" w:hAnsi="Arial" w:cs="Arial"/>
                <w:sz w:val="24"/>
                <w:szCs w:val="24"/>
              </w:rPr>
              <w:t>Ici on voit  des</w:t>
            </w:r>
            <w:r w:rsidR="00826869" w:rsidRPr="005522ED">
              <w:rPr>
                <w:rFonts w:ascii="Arial" w:hAnsi="Arial" w:cs="Arial"/>
                <w:sz w:val="24"/>
                <w:szCs w:val="24"/>
              </w:rPr>
              <w:t xml:space="preserve"> de la ville Troie </w:t>
            </w:r>
            <w:r w:rsidR="00420B08" w:rsidRPr="005522E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826869" w:rsidRPr="005522ED">
              <w:rPr>
                <w:rFonts w:ascii="Arial" w:hAnsi="Arial" w:cs="Arial"/>
                <w:sz w:val="24"/>
                <w:szCs w:val="24"/>
              </w:rPr>
              <w:t>Iios</w:t>
            </w:r>
            <w:proofErr w:type="spellEnd"/>
            <w:r w:rsidR="00420B08" w:rsidRPr="005522ED">
              <w:rPr>
                <w:rFonts w:ascii="Arial" w:hAnsi="Arial" w:cs="Arial"/>
                <w:sz w:val="24"/>
                <w:szCs w:val="24"/>
              </w:rPr>
              <w:t>) mise à jour par</w:t>
            </w:r>
            <w:r w:rsidRPr="005522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22E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Heinrich Schliemann</w:t>
            </w:r>
            <w:r w:rsidR="00420B08" w:rsidRPr="005522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22ED" w:rsidRPr="005522ED" w:rsidRDefault="005522ED" w:rsidP="00826869">
            <w:pPr>
              <w:spacing w:line="360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bookmarkStart w:id="0" w:name="_GoBack"/>
            <w:r w:rsidRPr="005522ED">
              <w:rPr>
                <w:rFonts w:ascii="Arial" w:hAnsi="Arial" w:cs="Arial"/>
                <w:color w:val="7030A0"/>
                <w:sz w:val="28"/>
                <w:szCs w:val="28"/>
              </w:rPr>
              <w:t>Petite vidéo</w:t>
            </w:r>
          </w:p>
          <w:p w:rsidR="005522ED" w:rsidRPr="005522ED" w:rsidRDefault="005522ED" w:rsidP="00826869">
            <w:pPr>
              <w:spacing w:line="360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hyperlink r:id="rId5" w:history="1">
              <w:r w:rsidRPr="005522ED">
                <w:rPr>
                  <w:rStyle w:val="Lienhypertexte"/>
                  <w:rFonts w:ascii="Arial" w:hAnsi="Arial" w:cs="Arial"/>
                  <w:color w:val="7030A0"/>
                  <w:sz w:val="28"/>
                  <w:szCs w:val="28"/>
                </w:rPr>
                <w:t>https://youtu.be/4JJ3o4ftgeI</w:t>
              </w:r>
            </w:hyperlink>
          </w:p>
          <w:bookmarkEnd w:id="0"/>
          <w:p w:rsidR="00826869" w:rsidRDefault="00826869" w:rsidP="00680E66">
            <w:pPr>
              <w:widowControl w:val="0"/>
              <w:autoSpaceDE w:val="0"/>
              <w:autoSpaceDN w:val="0"/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</w:tcPr>
          <w:p w:rsidR="00826869" w:rsidRPr="00826869" w:rsidRDefault="005522ED" w:rsidP="005522E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ED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65907</wp:posOffset>
                  </wp:positionH>
                  <wp:positionV relativeFrom="paragraph">
                    <wp:posOffset>544</wp:posOffset>
                  </wp:positionV>
                  <wp:extent cx="3505766" cy="2341266"/>
                  <wp:effectExtent l="0" t="0" r="0" b="1905"/>
                  <wp:wrapThrough wrapText="bothSides">
                    <wp:wrapPolygon edited="0">
                      <wp:start x="0" y="0"/>
                      <wp:lineTo x="0" y="21442"/>
                      <wp:lineTo x="21483" y="21442"/>
                      <wp:lineTo x="21483" y="0"/>
                      <wp:lineTo x="0" y="0"/>
                    </wp:wrapPolygon>
                  </wp:wrapThrough>
                  <wp:docPr id="6" name="Image 6" descr="https://www.turquie-news.com/IMG/jpg/a1-12.jpg?1566726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turquie-news.com/IMG/jpg/a1-12.jpg?1566726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891" cy="235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6869" w:rsidRPr="005522ED">
              <w:rPr>
                <w:rFonts w:ascii="Arial" w:hAnsi="Arial" w:cs="Arial"/>
                <w:sz w:val="24"/>
                <w:szCs w:val="24"/>
              </w:rPr>
              <w:t>Au cours des siècles, Troie a été détruite à plusieurs reprises, mais une nouvelle ville se dresserait à chaque défaite sur les ruines de la dernière. On y a vécu jusqu'à l'époque romaine. Les ruines sont encore visibles aujourd'hui, à environ 220 km au sud-ouest d'Istanbul</w:t>
            </w:r>
            <w:r w:rsidR="00826869" w:rsidRPr="00826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0E66" w:rsidRDefault="005522ED" w:rsidP="00680E66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80E66">
        <w:rPr>
          <w:rFonts w:ascii="Arial" w:hAnsi="Arial" w:cs="Arial"/>
          <w:sz w:val="28"/>
          <w:szCs w:val="28"/>
        </w:rPr>
        <w:t xml:space="preserve">4  / </w:t>
      </w:r>
      <w:r w:rsidR="00680E66" w:rsidRPr="000A4356">
        <w:rPr>
          <w:rFonts w:ascii="Arial" w:hAnsi="Arial" w:cs="Arial"/>
          <w:b/>
          <w:sz w:val="28"/>
          <w:szCs w:val="28"/>
        </w:rPr>
        <w:t>Entoure</w:t>
      </w:r>
      <w:r w:rsidR="00680E66">
        <w:rPr>
          <w:rFonts w:ascii="Arial" w:hAnsi="Arial" w:cs="Arial"/>
          <w:sz w:val="28"/>
          <w:szCs w:val="28"/>
        </w:rPr>
        <w:t xml:space="preserve"> les mots qui comme ville, peuvent être employés avec le verbe </w:t>
      </w:r>
      <w:r w:rsidR="00680E66" w:rsidRPr="00991028">
        <w:rPr>
          <w:rFonts w:ascii="Arial" w:hAnsi="Arial" w:cs="Arial"/>
          <w:b/>
          <w:i/>
          <w:sz w:val="28"/>
          <w:szCs w:val="28"/>
        </w:rPr>
        <w:t>fonder</w:t>
      </w:r>
      <w:r w:rsidR="00680E66">
        <w:rPr>
          <w:rFonts w:ascii="Arial" w:hAnsi="Arial" w:cs="Arial"/>
          <w:sz w:val="28"/>
          <w:szCs w:val="28"/>
        </w:rPr>
        <w:t>.</w:t>
      </w:r>
    </w:p>
    <w:p w:rsidR="00680E66" w:rsidRPr="000A4356" w:rsidRDefault="00680E66" w:rsidP="00680E66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b/>
          <w:i/>
          <w:sz w:val="28"/>
          <w:szCs w:val="28"/>
        </w:rPr>
      </w:pPr>
      <w:r w:rsidRPr="008B60D0">
        <w:rPr>
          <w:rFonts w:ascii="Arial" w:hAnsi="Arial" w:cs="Arial"/>
          <w:b/>
          <w:color w:val="0070C0"/>
          <w:sz w:val="28"/>
          <w:szCs w:val="28"/>
        </w:rPr>
        <w:t>R 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1063"/>
        <w:gridCol w:w="1156"/>
        <w:gridCol w:w="1064"/>
        <w:gridCol w:w="1617"/>
        <w:gridCol w:w="1064"/>
        <w:gridCol w:w="1148"/>
        <w:gridCol w:w="1064"/>
        <w:gridCol w:w="1129"/>
      </w:tblGrid>
      <w:tr w:rsidR="00680E66" w:rsidRPr="00991028" w:rsidTr="00680E66">
        <w:tc>
          <w:tcPr>
            <w:tcW w:w="11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entreprise</w:t>
            </w:r>
          </w:p>
        </w:tc>
        <w:tc>
          <w:tcPr>
            <w:tcW w:w="1195" w:type="dxa"/>
            <w:tcBorders>
              <w:left w:val="single" w:sz="4" w:space="0" w:color="0070C0"/>
            </w:tcBorders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jardin</w:t>
            </w:r>
          </w:p>
        </w:tc>
        <w:tc>
          <w:tcPr>
            <w:tcW w:w="1196" w:type="dxa"/>
            <w:tcBorders>
              <w:left w:val="nil"/>
              <w:right w:val="single" w:sz="4" w:space="0" w:color="0070C0"/>
            </w:tcBorders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association</w:t>
            </w:r>
          </w:p>
        </w:tc>
        <w:tc>
          <w:tcPr>
            <w:tcW w:w="1196" w:type="dxa"/>
            <w:tcBorders>
              <w:left w:val="single" w:sz="4" w:space="0" w:color="0070C0"/>
              <w:right w:val="single" w:sz="4" w:space="0" w:color="0070C0"/>
            </w:tcBorders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foyer</w:t>
            </w:r>
          </w:p>
        </w:tc>
        <w:tc>
          <w:tcPr>
            <w:tcW w:w="1196" w:type="dxa"/>
            <w:tcBorders>
              <w:left w:val="single" w:sz="4" w:space="0" w:color="0070C0"/>
            </w:tcBorders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tour</w:t>
            </w:r>
          </w:p>
        </w:tc>
      </w:tr>
    </w:tbl>
    <w:p w:rsidR="00680E66" w:rsidRDefault="00680E66" w:rsidP="00680E66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1189"/>
        <w:gridCol w:w="1162"/>
        <w:gridCol w:w="1430"/>
        <w:gridCol w:w="1162"/>
        <w:gridCol w:w="1182"/>
        <w:gridCol w:w="1162"/>
        <w:gridCol w:w="1162"/>
        <w:gridCol w:w="1162"/>
      </w:tblGrid>
      <w:tr w:rsidR="00680E66" w:rsidRPr="00991028" w:rsidTr="00680E66">
        <w:tc>
          <w:tcPr>
            <w:tcW w:w="1195" w:type="dxa"/>
            <w:tcBorders>
              <w:right w:val="single" w:sz="4" w:space="0" w:color="0070C0"/>
            </w:tcBorders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famille</w:t>
            </w:r>
          </w:p>
        </w:tc>
        <w:tc>
          <w:tcPr>
            <w:tcW w:w="1196" w:type="dxa"/>
            <w:tcBorders>
              <w:left w:val="single" w:sz="4" w:space="0" w:color="0070C0"/>
            </w:tcBorders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immeuble</w:t>
            </w:r>
          </w:p>
        </w:tc>
        <w:tc>
          <w:tcPr>
            <w:tcW w:w="1196" w:type="dxa"/>
            <w:tcBorders>
              <w:left w:val="nil"/>
            </w:tcBorders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terre</w:t>
            </w:r>
          </w:p>
        </w:tc>
        <w:tc>
          <w:tcPr>
            <w:tcW w:w="1196" w:type="dxa"/>
            <w:tcBorders>
              <w:left w:val="nil"/>
            </w:tcBorders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680E66" w:rsidRPr="00991028" w:rsidRDefault="00680E66" w:rsidP="005D58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80E66" w:rsidRDefault="00680E66" w:rsidP="008B60D0"/>
    <w:sectPr w:rsidR="00680E66" w:rsidSect="001A1E9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4"/>
    <w:rsid w:val="000D0162"/>
    <w:rsid w:val="001A1E94"/>
    <w:rsid w:val="002C5DDA"/>
    <w:rsid w:val="003D2E30"/>
    <w:rsid w:val="00420B08"/>
    <w:rsid w:val="005522ED"/>
    <w:rsid w:val="00680E66"/>
    <w:rsid w:val="00826869"/>
    <w:rsid w:val="008B60D0"/>
    <w:rsid w:val="00A379C0"/>
    <w:rsid w:val="00BD7539"/>
    <w:rsid w:val="00EC78EC"/>
    <w:rsid w:val="00F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74AB-A3AE-4427-A28D-F6FB905C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680E66"/>
    <w:rPr>
      <w:rFonts w:ascii="TimesNewRomanPS-Bold" w:hAnsi="TimesNewRomanPS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Policepardfaut"/>
    <w:rsid w:val="00680E66"/>
    <w:rPr>
      <w:rFonts w:ascii="TimesNewRomanPS" w:hAnsi="TimesNewRomanPS" w:hint="default"/>
      <w:b w:val="0"/>
      <w:bCs w:val="0"/>
      <w:i w:val="0"/>
      <w:iCs w:val="0"/>
      <w:color w:val="231F2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52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youtu.be/4JJ3o4ftg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7F28-524D-4D4F-8EC1-4DDF0BDC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2020-05-18T15:02:00Z</dcterms:created>
  <dcterms:modified xsi:type="dcterms:W3CDTF">2020-05-18T15:02:00Z</dcterms:modified>
</cp:coreProperties>
</file>