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F6" w:rsidRPr="001210F6" w:rsidRDefault="001210F6" w:rsidP="001210F6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210F6">
        <w:rPr>
          <w:rFonts w:ascii="Arial" w:hAnsi="Arial" w:cs="Arial"/>
          <w:b/>
          <w:color w:val="FF0000"/>
          <w:sz w:val="24"/>
          <w:szCs w:val="24"/>
          <w:u w:val="single"/>
        </w:rPr>
        <w:t>DECOUVRIR CHARLEMAGNE A PARTIR D’UNE BANDE DESSINEE :</w:t>
      </w:r>
    </w:p>
    <w:p w:rsidR="001210F6" w:rsidRPr="001210F6" w:rsidRDefault="001210F6" w:rsidP="001210F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210F6">
        <w:rPr>
          <w:rFonts w:ascii="Arial" w:hAnsi="Arial" w:cs="Arial"/>
          <w:b/>
          <w:i/>
          <w:sz w:val="24"/>
          <w:szCs w:val="24"/>
          <w:u w:val="single"/>
        </w:rPr>
        <w:t>La première de couverture :</w:t>
      </w:r>
    </w:p>
    <w:p w:rsidR="001210F6" w:rsidRPr="001210F6" w:rsidRDefault="001210F6" w:rsidP="001210F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1210F6">
        <w:rPr>
          <w:rFonts w:ascii="Arial" w:hAnsi="Arial" w:cs="Arial"/>
          <w:sz w:val="24"/>
          <w:szCs w:val="24"/>
        </w:rPr>
        <w:t>Bruneau ,</w:t>
      </w:r>
      <w:proofErr w:type="gramEnd"/>
      <w:r w:rsidRPr="001210F6">
        <w:rPr>
          <w:rFonts w:ascii="Arial" w:hAnsi="Arial" w:cs="Arial"/>
          <w:sz w:val="24"/>
          <w:szCs w:val="24"/>
        </w:rPr>
        <w:t xml:space="preserve"> Delmas, Lemercier, </w:t>
      </w:r>
      <w:proofErr w:type="spellStart"/>
      <w:r w:rsidRPr="001210F6">
        <w:rPr>
          <w:rFonts w:ascii="Arial" w:hAnsi="Arial" w:cs="Arial"/>
          <w:sz w:val="24"/>
          <w:szCs w:val="24"/>
        </w:rPr>
        <w:t>Bührer</w:t>
      </w:r>
      <w:proofErr w:type="spellEnd"/>
      <w:r w:rsidRPr="001210F6">
        <w:rPr>
          <w:rFonts w:ascii="Arial" w:hAnsi="Arial" w:cs="Arial"/>
          <w:sz w:val="24"/>
          <w:szCs w:val="24"/>
        </w:rPr>
        <w:t xml:space="preserve">-Thierry sont les auteurs </w:t>
      </w:r>
    </w:p>
    <w:p w:rsidR="001210F6" w:rsidRDefault="001210F6" w:rsidP="00121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Charlemagne est le titre </w:t>
      </w:r>
    </w:p>
    <w:p w:rsidR="001210F6" w:rsidRDefault="001210F6" w:rsidP="00121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Glénat</w:t>
      </w:r>
      <w:proofErr w:type="spellEnd"/>
      <w:r>
        <w:rPr>
          <w:rFonts w:ascii="Arial" w:hAnsi="Arial" w:cs="Arial"/>
          <w:sz w:val="24"/>
          <w:szCs w:val="24"/>
        </w:rPr>
        <w:t xml:space="preserve"> Fayard est l’éditeur. </w:t>
      </w:r>
    </w:p>
    <w:p w:rsidR="001210F6" w:rsidRDefault="001210F6" w:rsidP="001210F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qui montre que Charlemagne est un guerrier c’est l’épée, la cotte de maille.</w:t>
      </w:r>
    </w:p>
    <w:p w:rsidR="001210F6" w:rsidRDefault="001210F6" w:rsidP="001210F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signe </w:t>
      </w:r>
      <w:r>
        <w:rPr>
          <w:rFonts w:ascii="Arial" w:hAnsi="Arial" w:cs="Arial"/>
          <w:sz w:val="24"/>
          <w:szCs w:val="24"/>
        </w:rPr>
        <w:t xml:space="preserve">qui montre que c’est le roi </w:t>
      </w:r>
      <w:r>
        <w:rPr>
          <w:rFonts w:ascii="Arial" w:hAnsi="Arial" w:cs="Arial"/>
          <w:sz w:val="24"/>
          <w:szCs w:val="24"/>
        </w:rPr>
        <w:t xml:space="preserve"> est la couronne.</w:t>
      </w:r>
    </w:p>
    <w:p w:rsidR="001210F6" w:rsidRDefault="001210F6" w:rsidP="001210F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a choisi de le représenter ainsi pour nous montrer combien il domine, c’est un grand chef qui deviendra même plus qu’un roi !</w:t>
      </w:r>
    </w:p>
    <w:p w:rsidR="001210F6" w:rsidRPr="001210F6" w:rsidRDefault="001210F6" w:rsidP="001210F6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210F6">
        <w:rPr>
          <w:rFonts w:ascii="Arial" w:hAnsi="Arial" w:cs="Arial"/>
          <w:b/>
          <w:i/>
          <w:sz w:val="24"/>
          <w:szCs w:val="24"/>
          <w:u w:val="single"/>
        </w:rPr>
        <w:t>Un extrait de la bande dessinée :</w:t>
      </w:r>
    </w:p>
    <w:p w:rsidR="001210F6" w:rsidRDefault="001210F6" w:rsidP="001210F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veut agrandir le royaume et il veut éduquer la population.</w:t>
      </w:r>
    </w:p>
    <w:p w:rsidR="001210F6" w:rsidRDefault="001210F6" w:rsidP="001210F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Cela se voit le plus dans la vignette numéro </w:t>
      </w:r>
      <w:proofErr w:type="gramStart"/>
      <w:r>
        <w:rPr>
          <w:rFonts w:ascii="Arial" w:hAnsi="Arial" w:cs="Arial"/>
          <w:sz w:val="24"/>
          <w:szCs w:val="24"/>
        </w:rPr>
        <w:t>2 ,</w:t>
      </w:r>
      <w:proofErr w:type="gramEnd"/>
      <w:r>
        <w:rPr>
          <w:rFonts w:ascii="Arial" w:hAnsi="Arial" w:cs="Arial"/>
          <w:sz w:val="24"/>
          <w:szCs w:val="24"/>
        </w:rPr>
        <w:t xml:space="preserve"> ses propos sont nets et clairs et on le voit en gros plan et qui montre le poing. </w:t>
      </w:r>
    </w:p>
    <w:p w:rsidR="001210F6" w:rsidRDefault="001210F6" w:rsidP="001210F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vignette 3 montre combien il est aimé par ses hommes, ils sont nombreux et crient « gloire à Charles »</w:t>
      </w:r>
    </w:p>
    <w:p w:rsidR="001210F6" w:rsidRPr="001210F6" w:rsidRDefault="001210F6" w:rsidP="001210F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Alcuin c’est un homme d’église </w:t>
      </w:r>
      <w:proofErr w:type="gramStart"/>
      <w:r>
        <w:rPr>
          <w:rFonts w:ascii="Arial" w:hAnsi="Arial" w:cs="Arial"/>
          <w:sz w:val="24"/>
          <w:szCs w:val="24"/>
        </w:rPr>
        <w:t>( à</w:t>
      </w:r>
      <w:proofErr w:type="gramEnd"/>
      <w:r>
        <w:rPr>
          <w:rFonts w:ascii="Arial" w:hAnsi="Arial" w:cs="Arial"/>
          <w:sz w:val="24"/>
          <w:szCs w:val="24"/>
        </w:rPr>
        <w:t xml:space="preserve"> sa tenue, lui il n’est pas habillé en guerrier), et c’est un ami et conseiller de Charlemagne. </w:t>
      </w:r>
      <w:bookmarkStart w:id="0" w:name="_GoBack"/>
      <w:bookmarkEnd w:id="0"/>
    </w:p>
    <w:sectPr w:rsidR="001210F6" w:rsidRPr="0012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BF5"/>
    <w:multiLevelType w:val="hybridMultilevel"/>
    <w:tmpl w:val="705E3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19DD"/>
    <w:multiLevelType w:val="hybridMultilevel"/>
    <w:tmpl w:val="C3D8B758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493611"/>
    <w:multiLevelType w:val="hybridMultilevel"/>
    <w:tmpl w:val="AEF2EC38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A171F"/>
    <w:multiLevelType w:val="hybridMultilevel"/>
    <w:tmpl w:val="6C9C1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B70D5"/>
    <w:multiLevelType w:val="hybridMultilevel"/>
    <w:tmpl w:val="E8DE4C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322BE"/>
    <w:multiLevelType w:val="hybridMultilevel"/>
    <w:tmpl w:val="3CCA90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50F8"/>
    <w:multiLevelType w:val="hybridMultilevel"/>
    <w:tmpl w:val="07CEB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3"/>
    <w:rsid w:val="001210F6"/>
    <w:rsid w:val="00252A13"/>
    <w:rsid w:val="00760A82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B5B1-E043-4138-98FF-A1E3DFE6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2020-04-27T12:59:00Z</dcterms:created>
  <dcterms:modified xsi:type="dcterms:W3CDTF">2020-04-27T13:10:00Z</dcterms:modified>
</cp:coreProperties>
</file>