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17"/>
        <w:gridCol w:w="7917"/>
      </w:tblGrid>
      <w:tr w:rsidR="00FE5EF1" w:rsidTr="00FE5EF1">
        <w:tc>
          <w:tcPr>
            <w:tcW w:w="7917" w:type="dxa"/>
          </w:tcPr>
          <w:p w:rsidR="00FE5EF1" w:rsidRPr="005C7960" w:rsidRDefault="00FE5EF1" w:rsidP="005C7960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t>Jeudi 23 avril</w:t>
            </w:r>
          </w:p>
        </w:tc>
        <w:tc>
          <w:tcPr>
            <w:tcW w:w="7917" w:type="dxa"/>
          </w:tcPr>
          <w:p w:rsidR="00FE5EF1" w:rsidRPr="005C7960" w:rsidRDefault="00FE5EF1" w:rsidP="005C7960">
            <w:pPr>
              <w:jc w:val="center"/>
              <w:rPr>
                <w:b/>
                <w:sz w:val="44"/>
                <w:highlight w:val="yellow"/>
              </w:rPr>
            </w:pPr>
            <w:r w:rsidRPr="005C7960">
              <w:rPr>
                <w:b/>
                <w:sz w:val="44"/>
                <w:highlight w:val="yellow"/>
              </w:rPr>
              <w:t>Vendredi 24 avril</w:t>
            </w:r>
          </w:p>
        </w:tc>
        <w:bookmarkStart w:id="0" w:name="_GoBack"/>
        <w:bookmarkEnd w:id="0"/>
      </w:tr>
      <w:tr w:rsidR="00FE5EF1" w:rsidTr="001A2131">
        <w:trPr>
          <w:trHeight w:val="10795"/>
        </w:trPr>
        <w:tc>
          <w:tcPr>
            <w:tcW w:w="7917" w:type="dxa"/>
          </w:tcPr>
          <w:p w:rsidR="007E38D5" w:rsidRPr="007E38D5" w:rsidRDefault="007E38D5" w:rsidP="00A52523">
            <w:pPr>
              <w:rPr>
                <w:sz w:val="16"/>
                <w:highlight w:val="lightGray"/>
              </w:rPr>
            </w:pPr>
          </w:p>
          <w:p w:rsidR="00A52523" w:rsidRDefault="00A52523" w:rsidP="00A52523">
            <w:pPr>
              <w:rPr>
                <w:sz w:val="32"/>
              </w:rPr>
            </w:pPr>
            <w:r w:rsidRPr="005C7960">
              <w:rPr>
                <w:sz w:val="32"/>
                <w:highlight w:val="lightGray"/>
              </w:rPr>
              <w:t>Géométrie</w:t>
            </w:r>
            <w:r w:rsidRPr="00D14BD0">
              <w:rPr>
                <w:sz w:val="28"/>
              </w:rPr>
              <w:t xml:space="preserve"> : </w:t>
            </w:r>
            <w:r w:rsidRPr="008746D3">
              <w:rPr>
                <w:sz w:val="32"/>
              </w:rPr>
              <w:t>le rectangle</w:t>
            </w:r>
          </w:p>
          <w:p w:rsidR="00A52523" w:rsidRDefault="00CA65E8" w:rsidP="00A52523">
            <w:pPr>
              <w:rPr>
                <w:sz w:val="32"/>
              </w:rPr>
            </w:pPr>
            <w:r>
              <w:rPr>
                <w:sz w:val="32"/>
              </w:rPr>
              <w:t>R</w:t>
            </w:r>
            <w:r w:rsidRPr="008746D3">
              <w:rPr>
                <w:sz w:val="32"/>
              </w:rPr>
              <w:t>éalise</w:t>
            </w:r>
            <w:r>
              <w:rPr>
                <w:sz w:val="32"/>
              </w:rPr>
              <w:t xml:space="preserve"> la </w:t>
            </w:r>
            <w:r w:rsidR="00A52523">
              <w:rPr>
                <w:b/>
                <w:i/>
                <w:sz w:val="32"/>
                <w:u w:val="thick"/>
              </w:rPr>
              <w:t>Fiche découverte</w:t>
            </w:r>
            <w:r>
              <w:rPr>
                <w:sz w:val="32"/>
              </w:rPr>
              <w:t xml:space="preserve">, puis </w:t>
            </w:r>
            <w:r w:rsidR="00993619">
              <w:rPr>
                <w:sz w:val="32"/>
              </w:rPr>
              <w:t xml:space="preserve">vérifie avec </w:t>
            </w:r>
            <w:r w:rsidRPr="00CA65E8">
              <w:rPr>
                <w:b/>
                <w:i/>
                <w:sz w:val="32"/>
                <w:u w:val="thick"/>
              </w:rPr>
              <w:t>la correction</w:t>
            </w:r>
          </w:p>
          <w:p w:rsidR="00993619" w:rsidRDefault="00993619" w:rsidP="00A52523">
            <w:pPr>
              <w:rPr>
                <w:sz w:val="32"/>
              </w:rPr>
            </w:pPr>
            <w:r>
              <w:rPr>
                <w:sz w:val="32"/>
              </w:rPr>
              <w:t>L</w:t>
            </w:r>
            <w:r w:rsidR="00A52523" w:rsidRPr="00993619">
              <w:rPr>
                <w:sz w:val="32"/>
              </w:rPr>
              <w:t>i</w:t>
            </w:r>
            <w:r w:rsidRPr="00993619">
              <w:rPr>
                <w:sz w:val="32"/>
              </w:rPr>
              <w:t>s</w:t>
            </w:r>
            <w:r w:rsidR="00A52523" w:rsidRPr="00993619">
              <w:rPr>
                <w:sz w:val="32"/>
              </w:rPr>
              <w:t xml:space="preserve"> </w:t>
            </w:r>
            <w:r w:rsidR="00A52523">
              <w:rPr>
                <w:b/>
                <w:i/>
                <w:sz w:val="32"/>
                <w:u w:val="thick"/>
              </w:rPr>
              <w:t>« Ce que j’ai découvert » p.134</w:t>
            </w:r>
            <w:r w:rsidR="00A52523" w:rsidRPr="008746D3">
              <w:rPr>
                <w:sz w:val="32"/>
              </w:rPr>
              <w:t xml:space="preserve"> et enfin </w:t>
            </w:r>
          </w:p>
          <w:p w:rsidR="005C7960" w:rsidRPr="00993619" w:rsidRDefault="00A52523" w:rsidP="00A52523">
            <w:pPr>
              <w:rPr>
                <w:b/>
                <w:i/>
                <w:sz w:val="32"/>
                <w:u w:val="thick"/>
              </w:rPr>
            </w:pPr>
            <w:r w:rsidRPr="008746D3">
              <w:rPr>
                <w:sz w:val="32"/>
              </w:rPr>
              <w:t>réalise</w:t>
            </w:r>
            <w:r w:rsidRPr="00993619">
              <w:rPr>
                <w:b/>
                <w:i/>
                <w:sz w:val="32"/>
              </w:rPr>
              <w:t xml:space="preserve"> </w:t>
            </w:r>
            <w:r w:rsidRPr="00D14BD0">
              <w:rPr>
                <w:b/>
                <w:i/>
                <w:sz w:val="32"/>
                <w:u w:val="thick"/>
              </w:rPr>
              <w:t xml:space="preserve">Exercice </w:t>
            </w:r>
            <w:r>
              <w:rPr>
                <w:b/>
                <w:i/>
                <w:sz w:val="32"/>
                <w:u w:val="thick"/>
              </w:rPr>
              <w:t>1</w:t>
            </w:r>
            <w:r w:rsidRPr="00D14BD0">
              <w:rPr>
                <w:b/>
                <w:i/>
                <w:sz w:val="32"/>
                <w:u w:val="thick"/>
              </w:rPr>
              <w:t xml:space="preserve"> p.1</w:t>
            </w:r>
            <w:r>
              <w:rPr>
                <w:b/>
                <w:i/>
                <w:sz w:val="32"/>
                <w:u w:val="thick"/>
              </w:rPr>
              <w:t>34</w:t>
            </w:r>
            <w:r w:rsidR="00D95E7F" w:rsidRPr="00D95E7F">
              <w:rPr>
                <w:sz w:val="32"/>
              </w:rPr>
              <w:t xml:space="preserve"> + </w:t>
            </w:r>
            <w:r w:rsidR="00D95E7F">
              <w:rPr>
                <w:b/>
                <w:i/>
                <w:sz w:val="32"/>
                <w:u w:val="thick"/>
              </w:rPr>
              <w:t>correction</w:t>
            </w:r>
          </w:p>
          <w:p w:rsidR="00246A1D" w:rsidRDefault="00246A1D" w:rsidP="00FE5EF1">
            <w:pPr>
              <w:rPr>
                <w:sz w:val="32"/>
                <w:highlight w:val="lightGray"/>
              </w:rPr>
            </w:pPr>
          </w:p>
          <w:p w:rsidR="00A52523" w:rsidRDefault="00A52523" w:rsidP="00FE5EF1">
            <w:pPr>
              <w:rPr>
                <w:sz w:val="32"/>
                <w:highlight w:val="lightGray"/>
              </w:rPr>
            </w:pPr>
          </w:p>
          <w:p w:rsidR="00D95E7F" w:rsidRDefault="00FE5EF1" w:rsidP="00FE5EF1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Conjugaison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="00D95E7F">
              <w:rPr>
                <w:sz w:val="32"/>
              </w:rPr>
              <w:t>R</w:t>
            </w:r>
            <w:r w:rsidR="00D95E7F">
              <w:rPr>
                <w:sz w:val="32"/>
              </w:rPr>
              <w:t>évision du futur</w:t>
            </w:r>
          </w:p>
          <w:p w:rsidR="00FE5EF1" w:rsidRDefault="00FE5EF1" w:rsidP="00FE5EF1">
            <w:pPr>
              <w:rPr>
                <w:sz w:val="32"/>
              </w:rPr>
            </w:pPr>
            <w:r w:rsidRPr="00F445A6">
              <w:rPr>
                <w:b/>
                <w:i/>
                <w:sz w:val="32"/>
                <w:u w:val="single"/>
              </w:rPr>
              <w:t>exercices 5 et 6</w:t>
            </w:r>
            <w:r w:rsidR="00D95E7F">
              <w:rPr>
                <w:sz w:val="32"/>
              </w:rPr>
              <w:t xml:space="preserve"> + </w:t>
            </w:r>
            <w:r w:rsidR="00D95E7F" w:rsidRPr="00D95E7F">
              <w:rPr>
                <w:b/>
                <w:i/>
                <w:sz w:val="32"/>
                <w:u w:val="single"/>
              </w:rPr>
              <w:t>correction</w:t>
            </w:r>
          </w:p>
          <w:p w:rsidR="006E0889" w:rsidRDefault="006E0889" w:rsidP="00FE5EF1">
            <w:pPr>
              <w:rPr>
                <w:sz w:val="32"/>
              </w:rPr>
            </w:pPr>
          </w:p>
          <w:p w:rsidR="00A52523" w:rsidRDefault="00A52523" w:rsidP="00FE5EF1">
            <w:pPr>
              <w:rPr>
                <w:sz w:val="32"/>
              </w:rPr>
            </w:pPr>
          </w:p>
          <w:p w:rsidR="000D1A0E" w:rsidRDefault="000D1A0E" w:rsidP="000D1A0E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> : Calculer les doubles</w:t>
            </w:r>
          </w:p>
          <w:p w:rsidR="000D1A0E" w:rsidRPr="00C251AB" w:rsidRDefault="000D1A0E" w:rsidP="000D1A0E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 xml:space="preserve">Lecture des </w:t>
            </w:r>
            <w:r w:rsidRPr="00C251AB">
              <w:rPr>
                <w:b/>
                <w:i/>
                <w:sz w:val="28"/>
                <w:u w:val="single"/>
              </w:rPr>
              <w:t>procédure</w:t>
            </w:r>
            <w:r>
              <w:rPr>
                <w:b/>
                <w:i/>
                <w:sz w:val="28"/>
                <w:u w:val="single"/>
              </w:rPr>
              <w:t xml:space="preserve">s </w:t>
            </w:r>
            <w:r>
              <w:rPr>
                <w:sz w:val="28"/>
              </w:rPr>
              <w:t xml:space="preserve">(en maitriser au moins une mais essayer de les comprendre toutes car </w:t>
            </w:r>
            <w:r w:rsidR="00CB44EE">
              <w:rPr>
                <w:sz w:val="28"/>
              </w:rPr>
              <w:t xml:space="preserve">certaines sont </w:t>
            </w:r>
            <w:r>
              <w:rPr>
                <w:sz w:val="28"/>
              </w:rPr>
              <w:t xml:space="preserve">plus pratiques </w:t>
            </w:r>
            <w:r w:rsidR="00CB44EE">
              <w:rPr>
                <w:sz w:val="28"/>
              </w:rPr>
              <w:t>suivant la situation</w:t>
            </w:r>
            <w:r>
              <w:rPr>
                <w:sz w:val="28"/>
              </w:rPr>
              <w:t xml:space="preserve">) </w:t>
            </w:r>
            <w:r w:rsidRPr="000D1A0E">
              <w:rPr>
                <w:sz w:val="28"/>
              </w:rPr>
              <w:t xml:space="preserve">+ </w:t>
            </w:r>
            <w:r w:rsidRPr="00C251AB">
              <w:rPr>
                <w:b/>
                <w:i/>
                <w:sz w:val="28"/>
                <w:u w:val="single"/>
              </w:rPr>
              <w:t>calculs JOUR 1</w:t>
            </w:r>
            <w:r w:rsidR="007F38D6" w:rsidRPr="007F38D6">
              <w:rPr>
                <w:sz w:val="28"/>
              </w:rPr>
              <w:t xml:space="preserve"> + </w:t>
            </w:r>
            <w:r w:rsidR="007F38D6">
              <w:rPr>
                <w:b/>
                <w:i/>
                <w:sz w:val="28"/>
                <w:u w:val="single"/>
              </w:rPr>
              <w:t>correction</w:t>
            </w:r>
          </w:p>
          <w:p w:rsidR="000D1A0E" w:rsidRDefault="000D1A0E" w:rsidP="00FE5EF1">
            <w:pPr>
              <w:rPr>
                <w:sz w:val="32"/>
              </w:rPr>
            </w:pPr>
          </w:p>
          <w:p w:rsidR="00D95E7F" w:rsidRDefault="00D95E7F" w:rsidP="00FE5EF1">
            <w:pPr>
              <w:rPr>
                <w:sz w:val="32"/>
              </w:rPr>
            </w:pPr>
          </w:p>
          <w:p w:rsidR="007F38D6" w:rsidRDefault="006E0889" w:rsidP="006E0889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Pr="007E38D5">
              <w:rPr>
                <w:b/>
                <w:i/>
                <w:sz w:val="32"/>
                <w:u w:val="single"/>
              </w:rPr>
              <w:t xml:space="preserve">dictée </w:t>
            </w:r>
            <w:r w:rsidR="00F12D87" w:rsidRPr="007E38D5">
              <w:rPr>
                <w:b/>
                <w:i/>
                <w:sz w:val="32"/>
                <w:u w:val="single"/>
              </w:rPr>
              <w:t>La gourmandise</w:t>
            </w:r>
            <w:r w:rsidR="00F12D87">
              <w:rPr>
                <w:sz w:val="32"/>
              </w:rPr>
              <w:t xml:space="preserve"> </w:t>
            </w:r>
          </w:p>
          <w:p w:rsidR="006E0889" w:rsidRDefault="007E38D5" w:rsidP="006E0889">
            <w:pPr>
              <w:rPr>
                <w:sz w:val="32"/>
              </w:rPr>
            </w:pPr>
            <w:r>
              <w:rPr>
                <w:sz w:val="32"/>
              </w:rPr>
              <w:t>version « bol d’air » : l’élève écrit</w:t>
            </w:r>
            <w:r w:rsidR="007F38D6">
              <w:rPr>
                <w:sz w:val="32"/>
              </w:rPr>
              <w:t xml:space="preserve"> ce qu’on lui dicte</w:t>
            </w:r>
            <w:r w:rsidR="001A2131">
              <w:rPr>
                <w:sz w:val="32"/>
              </w:rPr>
              <w:t xml:space="preserve"> puis il met son travail à l’écart. Il </w:t>
            </w:r>
            <w:r>
              <w:rPr>
                <w:sz w:val="32"/>
              </w:rPr>
              <w:t xml:space="preserve">réfléchit </w:t>
            </w:r>
            <w:r w:rsidR="001A2131">
              <w:rPr>
                <w:sz w:val="32"/>
              </w:rPr>
              <w:t>ensuite à l’orthographe de certains mots (</w:t>
            </w:r>
            <w:r>
              <w:rPr>
                <w:sz w:val="32"/>
              </w:rPr>
              <w:t>avec l’aide de l’adulte</w:t>
            </w:r>
            <w:r w:rsidR="001A2131">
              <w:rPr>
                <w:sz w:val="32"/>
              </w:rPr>
              <w:t>)</w:t>
            </w:r>
            <w:r>
              <w:rPr>
                <w:sz w:val="32"/>
              </w:rPr>
              <w:t xml:space="preserve"> puis se corrige éventuellement</w:t>
            </w:r>
            <w:r w:rsidR="007F38D6">
              <w:rPr>
                <w:sz w:val="32"/>
              </w:rPr>
              <w:t>. La dernière correction se fait la dictée sous les yeux.</w:t>
            </w:r>
          </w:p>
          <w:p w:rsidR="00D95E7F" w:rsidRDefault="00D95E7F" w:rsidP="006E0889">
            <w:pPr>
              <w:rPr>
                <w:sz w:val="32"/>
              </w:rPr>
            </w:pPr>
          </w:p>
          <w:p w:rsidR="00D95E7F" w:rsidRDefault="00D95E7F" w:rsidP="006E0889">
            <w:pPr>
              <w:rPr>
                <w:sz w:val="32"/>
              </w:rPr>
            </w:pPr>
          </w:p>
          <w:p w:rsidR="00FE5EF1" w:rsidRDefault="007F38D6" w:rsidP="007F38D6">
            <w:pPr>
              <w:rPr>
                <w:sz w:val="32"/>
              </w:rPr>
            </w:pPr>
            <w:r>
              <w:rPr>
                <w:sz w:val="32"/>
                <w:highlight w:val="lightGray"/>
              </w:rPr>
              <w:t>Littérature</w:t>
            </w:r>
            <w:r w:rsidR="00D95E7F" w:rsidRPr="00CB44EE">
              <w:rPr>
                <w:sz w:val="32"/>
                <w:highlight w:val="lightGray"/>
              </w:rPr>
              <w:t> :</w:t>
            </w:r>
            <w:r w:rsidR="00D95E7F">
              <w:rPr>
                <w:sz w:val="32"/>
              </w:rPr>
              <w:t xml:space="preserve"> </w:t>
            </w:r>
            <w:r>
              <w:rPr>
                <w:sz w:val="32"/>
              </w:rPr>
              <w:t>Noune, l’enfant de la Préhistoire</w:t>
            </w:r>
          </w:p>
          <w:p w:rsidR="007F38D6" w:rsidRPr="00D95E7F" w:rsidRDefault="007F38D6" w:rsidP="007F38D6">
            <w:pPr>
              <w:rPr>
                <w:sz w:val="32"/>
              </w:rPr>
            </w:pPr>
            <w:r>
              <w:rPr>
                <w:sz w:val="32"/>
              </w:rPr>
              <w:t xml:space="preserve">Réponds au </w:t>
            </w:r>
            <w:r w:rsidRPr="007F38D6">
              <w:rPr>
                <w:b/>
                <w:i/>
                <w:sz w:val="32"/>
                <w:u w:val="single"/>
              </w:rPr>
              <w:t>questionnaire</w:t>
            </w:r>
            <w:r>
              <w:rPr>
                <w:sz w:val="32"/>
              </w:rPr>
              <w:t xml:space="preserve"> puis vérifie tes réponses avec la </w:t>
            </w:r>
            <w:r w:rsidRPr="007F38D6">
              <w:rPr>
                <w:b/>
                <w:i/>
                <w:sz w:val="32"/>
                <w:u w:val="single"/>
              </w:rPr>
              <w:t>correction</w:t>
            </w:r>
          </w:p>
        </w:tc>
        <w:tc>
          <w:tcPr>
            <w:tcW w:w="7917" w:type="dxa"/>
          </w:tcPr>
          <w:p w:rsidR="007E38D5" w:rsidRPr="007E38D5" w:rsidRDefault="007E38D5" w:rsidP="005C7960">
            <w:pPr>
              <w:rPr>
                <w:sz w:val="16"/>
                <w:highlight w:val="lightGray"/>
              </w:rPr>
            </w:pPr>
          </w:p>
          <w:p w:rsidR="005C7960" w:rsidRDefault="005C7960" w:rsidP="005C7960">
            <w:pPr>
              <w:rPr>
                <w:sz w:val="32"/>
              </w:rPr>
            </w:pPr>
            <w:r w:rsidRPr="005C7960">
              <w:rPr>
                <w:sz w:val="32"/>
                <w:highlight w:val="lightGray"/>
              </w:rPr>
              <w:t>Géométrie</w:t>
            </w:r>
            <w:r w:rsidRPr="00D14BD0">
              <w:rPr>
                <w:sz w:val="28"/>
              </w:rPr>
              <w:t xml:space="preserve"> : </w:t>
            </w:r>
            <w:r w:rsidR="00A52523">
              <w:rPr>
                <w:sz w:val="32"/>
              </w:rPr>
              <w:t>le</w:t>
            </w:r>
            <w:r w:rsidRPr="00A04309">
              <w:rPr>
                <w:sz w:val="32"/>
              </w:rPr>
              <w:t xml:space="preserve"> </w:t>
            </w:r>
            <w:r w:rsidR="00A52523">
              <w:rPr>
                <w:sz w:val="32"/>
              </w:rPr>
              <w:t>rectangle</w:t>
            </w:r>
          </w:p>
          <w:p w:rsidR="00993619" w:rsidRDefault="00993619" w:rsidP="00A52523">
            <w:pPr>
              <w:rPr>
                <w:sz w:val="32"/>
              </w:rPr>
            </w:pPr>
            <w:r w:rsidRPr="00993619">
              <w:rPr>
                <w:sz w:val="32"/>
              </w:rPr>
              <w:t>L</w:t>
            </w:r>
            <w:r w:rsidR="00A52523" w:rsidRPr="00993619">
              <w:rPr>
                <w:sz w:val="32"/>
              </w:rPr>
              <w:t>i</w:t>
            </w:r>
            <w:r w:rsidRPr="00993619">
              <w:rPr>
                <w:sz w:val="32"/>
              </w:rPr>
              <w:t xml:space="preserve">s </w:t>
            </w:r>
            <w:r w:rsidR="00A52523" w:rsidRPr="00993619">
              <w:rPr>
                <w:sz w:val="32"/>
              </w:rPr>
              <w:t>et compl</w:t>
            </w:r>
            <w:r w:rsidRPr="00993619">
              <w:rPr>
                <w:sz w:val="32"/>
              </w:rPr>
              <w:t>ète</w:t>
            </w:r>
            <w:r w:rsidR="00A52523" w:rsidRPr="00993619">
              <w:rPr>
                <w:sz w:val="32"/>
              </w:rPr>
              <w:t xml:space="preserve"> </w:t>
            </w:r>
            <w:r w:rsidR="00A52523">
              <w:rPr>
                <w:b/>
                <w:i/>
                <w:sz w:val="32"/>
                <w:u w:val="thick"/>
              </w:rPr>
              <w:t>« Ce que j’ai découvert » p.135</w:t>
            </w:r>
            <w:r w:rsidR="00A52523" w:rsidRPr="008746D3">
              <w:rPr>
                <w:sz w:val="32"/>
              </w:rPr>
              <w:t xml:space="preserve"> </w:t>
            </w:r>
            <w:r w:rsidR="001A2131">
              <w:rPr>
                <w:sz w:val="32"/>
              </w:rPr>
              <w:t xml:space="preserve">(avec les mots </w:t>
            </w:r>
            <w:r w:rsidR="001A2131">
              <w:rPr>
                <w:rFonts w:cstheme="minorHAnsi"/>
                <w:sz w:val="32"/>
              </w:rPr>
              <w:t>"</w:t>
            </w:r>
            <w:r w:rsidR="001A2131" w:rsidRPr="001A2131">
              <w:rPr>
                <w:i/>
                <w:sz w:val="32"/>
              </w:rPr>
              <w:t>longueur</w:t>
            </w:r>
            <w:r w:rsidR="001A2131">
              <w:rPr>
                <w:rFonts w:cstheme="minorHAnsi"/>
                <w:sz w:val="32"/>
              </w:rPr>
              <w:t>"</w:t>
            </w:r>
            <w:r w:rsidR="001A2131">
              <w:rPr>
                <w:sz w:val="32"/>
              </w:rPr>
              <w:t xml:space="preserve"> et </w:t>
            </w:r>
            <w:r w:rsidR="001A2131">
              <w:rPr>
                <w:rFonts w:cstheme="minorHAnsi"/>
                <w:sz w:val="32"/>
              </w:rPr>
              <w:t>"</w:t>
            </w:r>
            <w:r w:rsidR="001A2131" w:rsidRPr="001A2131">
              <w:rPr>
                <w:i/>
                <w:sz w:val="32"/>
              </w:rPr>
              <w:t>largeur</w:t>
            </w:r>
            <w:r w:rsidR="001A2131">
              <w:rPr>
                <w:rFonts w:cstheme="minorHAnsi"/>
                <w:sz w:val="32"/>
              </w:rPr>
              <w:t>"</w:t>
            </w:r>
            <w:r w:rsidR="001A2131">
              <w:rPr>
                <w:sz w:val="32"/>
              </w:rPr>
              <w:t xml:space="preserve">) </w:t>
            </w:r>
            <w:r w:rsidR="00A52523">
              <w:rPr>
                <w:sz w:val="32"/>
              </w:rPr>
              <w:t>puis</w:t>
            </w:r>
            <w:r w:rsidR="00A52523" w:rsidRPr="008746D3">
              <w:rPr>
                <w:sz w:val="32"/>
              </w:rPr>
              <w:t xml:space="preserve"> </w:t>
            </w:r>
          </w:p>
          <w:p w:rsidR="00A52523" w:rsidRDefault="00A52523" w:rsidP="00A52523">
            <w:pPr>
              <w:rPr>
                <w:sz w:val="32"/>
                <w:highlight w:val="lightGray"/>
              </w:rPr>
            </w:pPr>
            <w:r w:rsidRPr="008746D3">
              <w:rPr>
                <w:sz w:val="32"/>
              </w:rPr>
              <w:t>réalise</w:t>
            </w:r>
            <w:r w:rsidRPr="00A52523">
              <w:rPr>
                <w:sz w:val="32"/>
              </w:rPr>
              <w:t xml:space="preserve"> </w:t>
            </w:r>
            <w:r w:rsidRPr="00D14BD0">
              <w:rPr>
                <w:b/>
                <w:i/>
                <w:sz w:val="32"/>
                <w:u w:val="thick"/>
              </w:rPr>
              <w:t xml:space="preserve">Exercice </w:t>
            </w:r>
            <w:r>
              <w:rPr>
                <w:b/>
                <w:i/>
                <w:sz w:val="32"/>
                <w:u w:val="thick"/>
              </w:rPr>
              <w:t>2</w:t>
            </w:r>
            <w:r w:rsidRPr="00D14BD0">
              <w:rPr>
                <w:b/>
                <w:i/>
                <w:sz w:val="32"/>
                <w:u w:val="thick"/>
              </w:rPr>
              <w:t xml:space="preserve"> p.1</w:t>
            </w:r>
            <w:r>
              <w:rPr>
                <w:b/>
                <w:i/>
                <w:sz w:val="32"/>
                <w:u w:val="thick"/>
              </w:rPr>
              <w:t>35</w:t>
            </w:r>
            <w:r w:rsidRPr="00A52523">
              <w:rPr>
                <w:b/>
                <w:i/>
                <w:sz w:val="32"/>
              </w:rPr>
              <w:t xml:space="preserve"> </w:t>
            </w:r>
            <w:r w:rsidRPr="00A52523">
              <w:rPr>
                <w:sz w:val="32"/>
              </w:rPr>
              <w:t>(vérifie à l’aide du calque p.211)</w:t>
            </w:r>
          </w:p>
          <w:p w:rsidR="00A52523" w:rsidRDefault="00A52523" w:rsidP="00FE5EF1">
            <w:pPr>
              <w:rPr>
                <w:sz w:val="32"/>
                <w:highlight w:val="lightGray"/>
              </w:rPr>
            </w:pPr>
          </w:p>
          <w:p w:rsidR="00246A1D" w:rsidRDefault="00246A1D" w:rsidP="00FE5EF1">
            <w:pPr>
              <w:rPr>
                <w:sz w:val="32"/>
                <w:highlight w:val="lightGray"/>
              </w:rPr>
            </w:pPr>
          </w:p>
          <w:p w:rsidR="00D95E7F" w:rsidRDefault="00FE5EF1" w:rsidP="00D95E7F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Conjugaison</w:t>
            </w:r>
            <w:r w:rsidRPr="00880D96">
              <w:rPr>
                <w:sz w:val="32"/>
              </w:rPr>
              <w:t> :</w:t>
            </w:r>
            <w:r>
              <w:rPr>
                <w:sz w:val="32"/>
              </w:rPr>
              <w:t xml:space="preserve"> </w:t>
            </w:r>
            <w:r w:rsidR="00D95E7F">
              <w:rPr>
                <w:sz w:val="32"/>
              </w:rPr>
              <w:t>Révision du futur</w:t>
            </w:r>
          </w:p>
          <w:p w:rsidR="00D95E7F" w:rsidRDefault="00D95E7F" w:rsidP="00D95E7F">
            <w:pPr>
              <w:rPr>
                <w:sz w:val="32"/>
              </w:rPr>
            </w:pPr>
            <w:r w:rsidRPr="00F445A6">
              <w:rPr>
                <w:b/>
                <w:i/>
                <w:sz w:val="32"/>
                <w:u w:val="single"/>
              </w:rPr>
              <w:t xml:space="preserve">exercices </w:t>
            </w:r>
            <w:r>
              <w:rPr>
                <w:b/>
                <w:i/>
                <w:sz w:val="32"/>
                <w:u w:val="single"/>
              </w:rPr>
              <w:t>7</w:t>
            </w:r>
            <w:r w:rsidRPr="00F445A6">
              <w:rPr>
                <w:b/>
                <w:i/>
                <w:sz w:val="32"/>
                <w:u w:val="single"/>
              </w:rPr>
              <w:t xml:space="preserve"> et </w:t>
            </w:r>
            <w:r>
              <w:rPr>
                <w:b/>
                <w:i/>
                <w:sz w:val="32"/>
                <w:u w:val="single"/>
              </w:rPr>
              <w:t>8</w:t>
            </w:r>
            <w:r>
              <w:rPr>
                <w:sz w:val="32"/>
              </w:rPr>
              <w:t xml:space="preserve"> + </w:t>
            </w:r>
            <w:r w:rsidRPr="00D95E7F">
              <w:rPr>
                <w:b/>
                <w:i/>
                <w:sz w:val="32"/>
                <w:u w:val="single"/>
              </w:rPr>
              <w:t>correction</w:t>
            </w:r>
          </w:p>
          <w:p w:rsidR="00FE5EF1" w:rsidRDefault="00FE5EF1" w:rsidP="00FE5EF1">
            <w:pPr>
              <w:rPr>
                <w:sz w:val="32"/>
              </w:rPr>
            </w:pPr>
          </w:p>
          <w:p w:rsidR="00246A1D" w:rsidRDefault="00246A1D">
            <w:pPr>
              <w:rPr>
                <w:sz w:val="32"/>
              </w:rPr>
            </w:pPr>
          </w:p>
          <w:p w:rsidR="000D1A0E" w:rsidRDefault="000D1A0E" w:rsidP="000D1A0E">
            <w:pPr>
              <w:rPr>
                <w:sz w:val="32"/>
              </w:rPr>
            </w:pPr>
            <w:r w:rsidRPr="00880D96">
              <w:rPr>
                <w:sz w:val="32"/>
                <w:highlight w:val="lightGray"/>
              </w:rPr>
              <w:t>Calcul mental</w:t>
            </w:r>
            <w:r>
              <w:rPr>
                <w:sz w:val="32"/>
              </w:rPr>
              <w:t> : Calculer les doubles</w:t>
            </w:r>
          </w:p>
          <w:p w:rsidR="000D1A0E" w:rsidRPr="00C251AB" w:rsidRDefault="000D1A0E" w:rsidP="000D1A0E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 xml:space="preserve">Rappel des </w:t>
            </w:r>
            <w:r w:rsidRPr="00C251AB">
              <w:rPr>
                <w:b/>
                <w:i/>
                <w:sz w:val="28"/>
                <w:u w:val="single"/>
              </w:rPr>
              <w:t>procédure</w:t>
            </w:r>
            <w:r>
              <w:rPr>
                <w:b/>
                <w:i/>
                <w:sz w:val="28"/>
                <w:u w:val="single"/>
              </w:rPr>
              <w:t xml:space="preserve">s </w:t>
            </w:r>
            <w:r>
              <w:rPr>
                <w:sz w:val="28"/>
              </w:rPr>
              <w:t xml:space="preserve"> </w:t>
            </w:r>
            <w:r w:rsidRPr="000D1A0E">
              <w:rPr>
                <w:sz w:val="28"/>
              </w:rPr>
              <w:t xml:space="preserve">+ </w:t>
            </w:r>
            <w:r>
              <w:rPr>
                <w:b/>
                <w:i/>
                <w:sz w:val="28"/>
                <w:u w:val="single"/>
              </w:rPr>
              <w:t>exercice</w:t>
            </w:r>
            <w:r w:rsidRPr="00C251AB">
              <w:rPr>
                <w:b/>
                <w:i/>
                <w:sz w:val="28"/>
                <w:u w:val="single"/>
              </w:rPr>
              <w:t xml:space="preserve">s JOUR </w:t>
            </w:r>
            <w:r>
              <w:rPr>
                <w:b/>
                <w:i/>
                <w:sz w:val="28"/>
                <w:u w:val="single"/>
              </w:rPr>
              <w:t>2</w:t>
            </w:r>
            <w:r w:rsidR="007F38D6" w:rsidRPr="007F38D6">
              <w:rPr>
                <w:sz w:val="28"/>
              </w:rPr>
              <w:t xml:space="preserve"> + </w:t>
            </w:r>
            <w:r w:rsidR="007F38D6">
              <w:rPr>
                <w:b/>
                <w:i/>
                <w:sz w:val="28"/>
                <w:u w:val="single"/>
              </w:rPr>
              <w:t>correction</w:t>
            </w:r>
          </w:p>
          <w:p w:rsidR="000D1A0E" w:rsidRPr="007E38D5" w:rsidRDefault="000D1A0E">
            <w:pPr>
              <w:rPr>
                <w:sz w:val="40"/>
              </w:rPr>
            </w:pPr>
          </w:p>
          <w:p w:rsidR="00F445A6" w:rsidRPr="007E38D5" w:rsidRDefault="00F445A6">
            <w:pPr>
              <w:rPr>
                <w:sz w:val="40"/>
              </w:rPr>
            </w:pPr>
          </w:p>
          <w:p w:rsidR="00F445A6" w:rsidRPr="007E38D5" w:rsidRDefault="00F445A6">
            <w:pPr>
              <w:rPr>
                <w:sz w:val="40"/>
              </w:rPr>
            </w:pPr>
          </w:p>
          <w:p w:rsidR="00F445A6" w:rsidRDefault="00F445A6" w:rsidP="00F445A6">
            <w:pPr>
              <w:rPr>
                <w:b/>
                <w:i/>
                <w:sz w:val="32"/>
                <w:u w:val="single"/>
              </w:rPr>
            </w:pPr>
            <w:r w:rsidRPr="00880D96">
              <w:rPr>
                <w:sz w:val="32"/>
                <w:highlight w:val="lightGray"/>
              </w:rPr>
              <w:t>Orthographe</w:t>
            </w:r>
            <w:r>
              <w:rPr>
                <w:sz w:val="32"/>
              </w:rPr>
              <w:t xml:space="preserve"> : </w:t>
            </w:r>
            <w:r w:rsidRPr="00F445A6">
              <w:rPr>
                <w:b/>
                <w:i/>
                <w:sz w:val="32"/>
                <w:u w:val="single"/>
              </w:rPr>
              <w:t>exercices de révision</w:t>
            </w:r>
          </w:p>
          <w:p w:rsidR="003C680B" w:rsidRPr="003C680B" w:rsidRDefault="003C680B" w:rsidP="00F445A6">
            <w:pPr>
              <w:rPr>
                <w:sz w:val="32"/>
              </w:rPr>
            </w:pPr>
            <w:r w:rsidRPr="003C680B">
              <w:rPr>
                <w:sz w:val="32"/>
              </w:rPr>
              <w:t xml:space="preserve">Son </w:t>
            </w:r>
            <w:proofErr w:type="gramStart"/>
            <w:r w:rsidRPr="003C680B">
              <w:rPr>
                <w:sz w:val="32"/>
              </w:rPr>
              <w:t>[</w:t>
            </w:r>
            <w:r w:rsidR="007F38D6">
              <w:rPr>
                <w:sz w:val="32"/>
              </w:rPr>
              <w:t xml:space="preserve"> </w:t>
            </w:r>
            <w:r w:rsidRPr="003C680B">
              <w:rPr>
                <w:sz w:val="32"/>
              </w:rPr>
              <w:t>j</w:t>
            </w:r>
            <w:proofErr w:type="gramEnd"/>
            <w:r w:rsidR="007F38D6">
              <w:rPr>
                <w:sz w:val="32"/>
              </w:rPr>
              <w:t xml:space="preserve"> </w:t>
            </w:r>
            <w:r w:rsidRPr="003C680B">
              <w:rPr>
                <w:sz w:val="32"/>
              </w:rPr>
              <w:t>]</w:t>
            </w:r>
            <w:r>
              <w:rPr>
                <w:sz w:val="32"/>
              </w:rPr>
              <w:t xml:space="preserve"> </w:t>
            </w:r>
            <w:r w:rsidR="007F38D6">
              <w:rPr>
                <w:sz w:val="32"/>
              </w:rPr>
              <w:t xml:space="preserve">prononcé [ </w:t>
            </w:r>
            <w:proofErr w:type="spellStart"/>
            <w:r w:rsidR="007F38D6">
              <w:rPr>
                <w:sz w:val="32"/>
              </w:rPr>
              <w:t>ill</w:t>
            </w:r>
            <w:proofErr w:type="spellEnd"/>
            <w:r w:rsidR="007F38D6">
              <w:rPr>
                <w:sz w:val="32"/>
              </w:rPr>
              <w:t xml:space="preserve"> ] </w:t>
            </w:r>
            <w:r>
              <w:rPr>
                <w:sz w:val="32"/>
              </w:rPr>
              <w:t>+</w:t>
            </w:r>
            <w:r w:rsidRPr="003C680B">
              <w:rPr>
                <w:sz w:val="32"/>
              </w:rPr>
              <w:t xml:space="preserve"> féminin et pluriel des noms et adjectifs</w:t>
            </w:r>
            <w:r w:rsidR="001A2131">
              <w:rPr>
                <w:sz w:val="32"/>
              </w:rPr>
              <w:t xml:space="preserve"> + dictée préparée</w:t>
            </w:r>
          </w:p>
          <w:p w:rsidR="00D95E7F" w:rsidRDefault="00D95E7F" w:rsidP="00F445A6">
            <w:pPr>
              <w:rPr>
                <w:b/>
                <w:i/>
                <w:sz w:val="40"/>
                <w:szCs w:val="42"/>
                <w:u w:val="single"/>
              </w:rPr>
            </w:pPr>
          </w:p>
          <w:p w:rsidR="001A2131" w:rsidRPr="001A2131" w:rsidRDefault="001A2131" w:rsidP="00F445A6">
            <w:pPr>
              <w:rPr>
                <w:b/>
                <w:i/>
                <w:sz w:val="40"/>
                <w:szCs w:val="42"/>
                <w:u w:val="single"/>
              </w:rPr>
            </w:pPr>
          </w:p>
          <w:p w:rsidR="007F38D6" w:rsidRPr="00CB44EE" w:rsidRDefault="007F38D6" w:rsidP="007F38D6">
            <w:pPr>
              <w:rPr>
                <w:sz w:val="32"/>
              </w:rPr>
            </w:pPr>
            <w:r w:rsidRPr="00CB44EE">
              <w:rPr>
                <w:sz w:val="32"/>
                <w:highlight w:val="lightGray"/>
              </w:rPr>
              <w:t>Echecs :</w:t>
            </w:r>
            <w:r>
              <w:rPr>
                <w:sz w:val="32"/>
              </w:rPr>
              <w:t xml:space="preserve"> Voici un lien qui permet de jouer aux échecs contre des adversaires virtuels plus ou moins confirmés.</w:t>
            </w:r>
          </w:p>
          <w:p w:rsidR="007F38D6" w:rsidRDefault="007F38D6" w:rsidP="007F38D6">
            <w:pPr>
              <w:rPr>
                <w:b/>
                <w:i/>
                <w:sz w:val="32"/>
              </w:rPr>
            </w:pPr>
            <w:hyperlink r:id="rId4" w:history="1">
              <w:r w:rsidRPr="001C7611">
                <w:rPr>
                  <w:rStyle w:val="Lienhypertexte"/>
                  <w:b/>
                  <w:i/>
                  <w:sz w:val="32"/>
                </w:rPr>
                <w:t>https://www.sparkchess.com/fr/</w:t>
              </w:r>
            </w:hyperlink>
          </w:p>
          <w:p w:rsidR="00D95E7F" w:rsidRPr="00CB44EE" w:rsidRDefault="007F38D6" w:rsidP="007F38D6">
            <w:pPr>
              <w:rPr>
                <w:b/>
                <w:i/>
                <w:sz w:val="32"/>
              </w:rPr>
            </w:pPr>
            <w:r>
              <w:rPr>
                <w:sz w:val="32"/>
              </w:rPr>
              <w:t>U</w:t>
            </w:r>
            <w:r w:rsidRPr="007F516A">
              <w:rPr>
                <w:sz w:val="32"/>
              </w:rPr>
              <w:t>n lien pour revoir les règles</w:t>
            </w:r>
            <w:r>
              <w:rPr>
                <w:sz w:val="32"/>
              </w:rPr>
              <w:t xml:space="preserve"> (seule la règle de </w:t>
            </w:r>
            <w:r>
              <w:rPr>
                <w:rFonts w:cstheme="minorHAnsi"/>
                <w:sz w:val="32"/>
              </w:rPr>
              <w:t>"</w:t>
            </w:r>
            <w:r>
              <w:rPr>
                <w:sz w:val="32"/>
              </w:rPr>
              <w:t>la prise en passant</w:t>
            </w:r>
            <w:r>
              <w:rPr>
                <w:rFonts w:cstheme="minorHAnsi"/>
                <w:sz w:val="32"/>
              </w:rPr>
              <w:t>"</w:t>
            </w:r>
            <w:r>
              <w:rPr>
                <w:sz w:val="32"/>
              </w:rPr>
              <w:t xml:space="preserve"> n’a pas été vue car trop complexe à ce niveau)</w:t>
            </w:r>
            <w:r w:rsidRPr="007F516A">
              <w:rPr>
                <w:sz w:val="32"/>
              </w:rPr>
              <w:t> :</w:t>
            </w:r>
            <w:r>
              <w:rPr>
                <w:b/>
                <w:i/>
                <w:sz w:val="32"/>
              </w:rPr>
              <w:t xml:space="preserve"> </w:t>
            </w:r>
            <w:hyperlink r:id="rId5" w:history="1">
              <w:r w:rsidRPr="00A017DD">
                <w:rPr>
                  <w:color w:val="0000FF"/>
                  <w:u w:val="single"/>
                </w:rPr>
                <w:t>http://www.echecs.asso.fr/Reglements/PresentationRegles.pdf</w:t>
              </w:r>
            </w:hyperlink>
          </w:p>
        </w:tc>
      </w:tr>
    </w:tbl>
    <w:p w:rsidR="00F445A6" w:rsidRPr="001A2131" w:rsidRDefault="00F445A6">
      <w:pPr>
        <w:rPr>
          <w:sz w:val="8"/>
        </w:rPr>
      </w:pPr>
    </w:p>
    <w:sectPr w:rsidR="00F445A6" w:rsidRPr="001A2131" w:rsidSect="00D95E7F">
      <w:pgSz w:w="16838" w:h="11906" w:orient="landscape"/>
      <w:pgMar w:top="284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1"/>
    <w:rsid w:val="000D1A0E"/>
    <w:rsid w:val="001A2131"/>
    <w:rsid w:val="00246A1D"/>
    <w:rsid w:val="003C680B"/>
    <w:rsid w:val="005C7960"/>
    <w:rsid w:val="00640D90"/>
    <w:rsid w:val="006E0889"/>
    <w:rsid w:val="007340E5"/>
    <w:rsid w:val="007E38D5"/>
    <w:rsid w:val="007F38D6"/>
    <w:rsid w:val="007F516A"/>
    <w:rsid w:val="008E3279"/>
    <w:rsid w:val="0097336F"/>
    <w:rsid w:val="00993619"/>
    <w:rsid w:val="00A017DD"/>
    <w:rsid w:val="00A04309"/>
    <w:rsid w:val="00A52523"/>
    <w:rsid w:val="00CA4DE8"/>
    <w:rsid w:val="00CA65E8"/>
    <w:rsid w:val="00CB44EE"/>
    <w:rsid w:val="00D43E0C"/>
    <w:rsid w:val="00D95E7F"/>
    <w:rsid w:val="00F12D87"/>
    <w:rsid w:val="00F445A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365A-E82A-43E5-A02D-A287F97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4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hecs.asso.fr/Reglements/PresentationRegles.pdf" TargetMode="External"/><Relationship Id="rId4" Type="http://schemas.openxmlformats.org/officeDocument/2006/relationships/hyperlink" Target="https://www.sparkchess.com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6</cp:revision>
  <dcterms:created xsi:type="dcterms:W3CDTF">2020-04-11T21:37:00Z</dcterms:created>
  <dcterms:modified xsi:type="dcterms:W3CDTF">2020-04-22T12:58:00Z</dcterms:modified>
</cp:coreProperties>
</file>