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C6E3" w14:textId="77777777" w:rsidR="00A27E08" w:rsidRDefault="00A27E0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A13EB2" w:rsidRPr="001F6048" w14:paraId="62895D9C" w14:textId="77777777" w:rsidTr="007712DF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017C050" w14:textId="77777777" w:rsidR="00A27E08" w:rsidRDefault="00A27E08" w:rsidP="007712DF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  <w:p w14:paraId="0A39B2B4" w14:textId="5CFD11F5" w:rsidR="007712DF" w:rsidRPr="007712DF" w:rsidRDefault="00E85A31" w:rsidP="007712DF">
            <w:pPr>
              <w:tabs>
                <w:tab w:val="left" w:pos="14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JEUDI 2  AVRIL </w:t>
            </w:r>
          </w:p>
        </w:tc>
      </w:tr>
      <w:tr w:rsidR="00A13EB2" w:rsidRPr="001F6048" w14:paraId="38879030" w14:textId="77777777" w:rsidTr="007712DF">
        <w:tc>
          <w:tcPr>
            <w:tcW w:w="5598" w:type="dxa"/>
            <w:shd w:val="clear" w:color="auto" w:fill="339966"/>
          </w:tcPr>
          <w:p w14:paraId="4AD908AE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032EE158" w14:textId="77777777" w:rsidR="00A13EB2" w:rsidRDefault="00A13EB2" w:rsidP="007712DF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7712DF" w:rsidRPr="001F6048" w14:paraId="34F3B825" w14:textId="77777777" w:rsidTr="007712DF">
        <w:trPr>
          <w:trHeight w:val="374"/>
        </w:trPr>
        <w:tc>
          <w:tcPr>
            <w:tcW w:w="11196" w:type="dxa"/>
            <w:gridSpan w:val="2"/>
          </w:tcPr>
          <w:p w14:paraId="6210AE18" w14:textId="247729FE" w:rsidR="00E85A31" w:rsidRPr="00E85A31" w:rsidRDefault="00C933F8" w:rsidP="00314ABF">
            <w:pPr>
              <w:tabs>
                <w:tab w:val="left" w:pos="142"/>
              </w:tabs>
              <w:rPr>
                <w:b/>
              </w:rPr>
            </w:pPr>
            <w:r w:rsidRPr="00314ABF">
              <w:rPr>
                <w:color w:val="FF0000"/>
                <w:u w:val="single"/>
              </w:rPr>
              <w:t>CORRECTIONS </w:t>
            </w:r>
            <w:r>
              <w:t xml:space="preserve">: correction des fiches </w:t>
            </w:r>
            <w:r w:rsidR="00314ABF">
              <w:t xml:space="preserve">d’hier :  la </w:t>
            </w:r>
            <w:r>
              <w:t xml:space="preserve"> lecture (spectrina 3) , l’exercice d’orthographe </w:t>
            </w:r>
            <w:r w:rsidR="00314ABF">
              <w:t xml:space="preserve">et les problèmes . </w:t>
            </w:r>
            <w:r w:rsidR="00E85A31">
              <w:t xml:space="preserve"> </w:t>
            </w:r>
            <w:r w:rsidR="00314ABF">
              <w:t xml:space="preserve">( allez sur le site dans l’article CORRECTIONS et descendez jusqu’à la date d’hier ) </w:t>
            </w:r>
          </w:p>
        </w:tc>
      </w:tr>
      <w:tr w:rsidR="007712DF" w:rsidRPr="001F6048" w14:paraId="08217133" w14:textId="77777777" w:rsidTr="007712DF">
        <w:trPr>
          <w:trHeight w:val="927"/>
        </w:trPr>
        <w:tc>
          <w:tcPr>
            <w:tcW w:w="11196" w:type="dxa"/>
            <w:gridSpan w:val="2"/>
          </w:tcPr>
          <w:p w14:paraId="78921AA8" w14:textId="77777777" w:rsidR="00C933F8" w:rsidRDefault="007712DF" w:rsidP="00C933F8">
            <w:pPr>
              <w:tabs>
                <w:tab w:val="left" w:pos="142"/>
              </w:tabs>
              <w:rPr>
                <w:color w:val="3366FF"/>
              </w:rPr>
            </w:pPr>
            <w:r>
              <w:t xml:space="preserve"> </w:t>
            </w:r>
            <w:r w:rsidR="00C933F8" w:rsidRPr="007712DF">
              <w:rPr>
                <w:color w:val="FF0000"/>
                <w:u w:val="single"/>
              </w:rPr>
              <w:t>LECTURE</w:t>
            </w:r>
            <w:r w:rsidR="00C933F8">
              <w:rPr>
                <w:color w:val="FF0000"/>
                <w:u w:val="single"/>
              </w:rPr>
              <w:t xml:space="preserve"> : </w:t>
            </w:r>
            <w:r w:rsidR="00C933F8">
              <w:rPr>
                <w:color w:val="FF0000"/>
              </w:rPr>
              <w:t xml:space="preserve"> </w:t>
            </w:r>
            <w:r w:rsidR="00C933F8">
              <w:rPr>
                <w:color w:val="3366FF"/>
              </w:rPr>
              <w:t xml:space="preserve">Spectrina  (4) </w:t>
            </w:r>
          </w:p>
          <w:p w14:paraId="0A92B2F1" w14:textId="77777777" w:rsidR="007712DF" w:rsidRDefault="00C933F8" w:rsidP="00C933F8">
            <w:r>
              <w:t xml:space="preserve">1/ lire </w:t>
            </w:r>
            <w:r w:rsidRPr="00314ABF">
              <w:rPr>
                <w:highlight w:val="yellow"/>
              </w:rPr>
              <w:t>le texte</w:t>
            </w:r>
            <w:r>
              <w:t xml:space="preserve"> deux fois</w:t>
            </w:r>
          </w:p>
          <w:p w14:paraId="0A7D6892" w14:textId="26390CC2" w:rsidR="00314ABF" w:rsidRPr="007712DF" w:rsidRDefault="00314ABF" w:rsidP="00C933F8">
            <w:r>
              <w:t xml:space="preserve">2/ Faire la  fiche de lecture </w:t>
            </w:r>
            <w:r w:rsidRPr="00314ABF">
              <w:rPr>
                <w:highlight w:val="yellow"/>
              </w:rPr>
              <w:t>Spectrina  4</w:t>
            </w:r>
          </w:p>
        </w:tc>
      </w:tr>
      <w:tr w:rsidR="00314ABF" w:rsidRPr="001F6048" w14:paraId="5EFB5457" w14:textId="77777777" w:rsidTr="00314ABF">
        <w:trPr>
          <w:trHeight w:val="1125"/>
        </w:trPr>
        <w:tc>
          <w:tcPr>
            <w:tcW w:w="11196" w:type="dxa"/>
            <w:gridSpan w:val="2"/>
          </w:tcPr>
          <w:p w14:paraId="683DBA9B" w14:textId="2797D0A0" w:rsidR="00314ABF" w:rsidRDefault="00314ABF" w:rsidP="00F9396A">
            <w:pPr>
              <w:tabs>
                <w:tab w:val="left" w:pos="142"/>
              </w:tabs>
            </w:pPr>
            <w:r w:rsidRPr="00314ABF">
              <w:rPr>
                <w:color w:val="FF0000"/>
                <w:u w:val="single"/>
              </w:rPr>
              <w:t>VOCABULAIRE </w:t>
            </w:r>
            <w:r>
              <w:t>:  « </w:t>
            </w:r>
            <w:r w:rsidRPr="00314ABF">
              <w:rPr>
                <w:color w:val="3366FF"/>
                <w:highlight w:val="yellow"/>
              </w:rPr>
              <w:t>Drôle de bonne femme</w:t>
            </w:r>
            <w:r w:rsidRPr="00314ABF">
              <w:rPr>
                <w:color w:val="3366FF"/>
              </w:rPr>
              <w:t> </w:t>
            </w:r>
            <w:r>
              <w:t xml:space="preserve">» </w:t>
            </w:r>
          </w:p>
          <w:p w14:paraId="2A73774F" w14:textId="602422EB" w:rsidR="00314ABF" w:rsidRDefault="00314ABF" w:rsidP="00F9396A">
            <w:pPr>
              <w:tabs>
                <w:tab w:val="left" w:pos="142"/>
              </w:tabs>
            </w:pPr>
            <w:r>
              <w:t xml:space="preserve">1/ lire le poème plusieurs fois pour bien le comprendre . </w:t>
            </w:r>
          </w:p>
          <w:p w14:paraId="655C78EC" w14:textId="062B4A44" w:rsidR="00314ABF" w:rsidRDefault="00314ABF" w:rsidP="00F9396A">
            <w:pPr>
              <w:tabs>
                <w:tab w:val="left" w:pos="142"/>
              </w:tabs>
            </w:pPr>
            <w:r>
              <w:t xml:space="preserve">2/ Faire les exercices proposés en dessous . </w:t>
            </w:r>
          </w:p>
          <w:p w14:paraId="1B2113A5" w14:textId="59D598C0" w:rsidR="00314ABF" w:rsidRDefault="00314ABF" w:rsidP="007712DF">
            <w:pPr>
              <w:tabs>
                <w:tab w:val="left" w:pos="142"/>
              </w:tabs>
            </w:pPr>
          </w:p>
        </w:tc>
      </w:tr>
      <w:tr w:rsidR="00DF005C" w:rsidRPr="001F6048" w14:paraId="0BBEB719" w14:textId="77777777" w:rsidTr="00DF005C">
        <w:trPr>
          <w:trHeight w:val="2251"/>
        </w:trPr>
        <w:tc>
          <w:tcPr>
            <w:tcW w:w="11196" w:type="dxa"/>
            <w:gridSpan w:val="2"/>
          </w:tcPr>
          <w:p w14:paraId="7A2E7F1C" w14:textId="4FDD5120" w:rsidR="009A7699" w:rsidRDefault="00DF005C" w:rsidP="00F9396A">
            <w:pPr>
              <w:tabs>
                <w:tab w:val="left" w:pos="142"/>
              </w:tabs>
              <w:rPr>
                <w:color w:val="3366FF"/>
              </w:rPr>
            </w:pPr>
            <w:r w:rsidRPr="00683800">
              <w:rPr>
                <w:color w:val="FF0000"/>
                <w:u w:val="single"/>
              </w:rPr>
              <w:t>MATHS </w:t>
            </w:r>
            <w:r w:rsidRPr="009A7699">
              <w:rPr>
                <w:color w:val="3366FF"/>
              </w:rPr>
              <w:t xml:space="preserve">: </w:t>
            </w:r>
            <w:r w:rsidR="00314ABF">
              <w:rPr>
                <w:color w:val="3366FF"/>
              </w:rPr>
              <w:t>Reproduire te tracer un triangle rectangle .</w:t>
            </w:r>
          </w:p>
          <w:p w14:paraId="014D32BA" w14:textId="77777777" w:rsidR="00314ABF" w:rsidRDefault="00314ABF" w:rsidP="00F9396A">
            <w:pPr>
              <w:tabs>
                <w:tab w:val="left" w:pos="142"/>
              </w:tabs>
            </w:pPr>
          </w:p>
          <w:p w14:paraId="6B6B6C93" w14:textId="77777777" w:rsidR="00314ABF" w:rsidRDefault="00314ABF" w:rsidP="00F9396A">
            <w:pPr>
              <w:tabs>
                <w:tab w:val="left" w:pos="142"/>
              </w:tabs>
            </w:pPr>
            <w:r>
              <w:t>1/ Relire vos leçons sur les triangles ainsi que la leçon associée à la carte mentale pour bien se rappeler des caractéristiques du triangle</w:t>
            </w:r>
            <w:r w:rsidR="007453FD">
              <w:t xml:space="preserve">. </w:t>
            </w:r>
          </w:p>
          <w:p w14:paraId="111E4FE9" w14:textId="77777777" w:rsidR="007453FD" w:rsidRDefault="007453FD" w:rsidP="00F9396A">
            <w:pPr>
              <w:tabs>
                <w:tab w:val="left" w:pos="142"/>
              </w:tabs>
            </w:pPr>
            <w:r>
              <w:t>2/ Visionner à nouveau la vidéo qui explique comment on fait pour le tracer .</w:t>
            </w:r>
          </w:p>
          <w:p w14:paraId="7A9C0E4B" w14:textId="77777777" w:rsidR="006B15C1" w:rsidRDefault="007453FD" w:rsidP="00F9396A">
            <w:pPr>
              <w:tabs>
                <w:tab w:val="left" w:pos="142"/>
              </w:tabs>
            </w:pPr>
            <w:r>
              <w:t xml:space="preserve">3/ Faire la fiche «  </w:t>
            </w:r>
            <w:r w:rsidR="006B15C1" w:rsidRPr="006B15C1">
              <w:rPr>
                <w:highlight w:val="yellow"/>
              </w:rPr>
              <w:t>reproduire et tracer un triangle rectangle</w:t>
            </w:r>
            <w:r w:rsidR="006B15C1">
              <w:t xml:space="preserve"> » ( soit CE1, soit CE2)   </w:t>
            </w:r>
            <w:r w:rsidR="006B15C1" w:rsidRPr="002C049A">
              <w:rPr>
                <w:b/>
              </w:rPr>
              <w:t>et</w:t>
            </w:r>
            <w:r w:rsidR="006B15C1">
              <w:t xml:space="preserve">   la fiche </w:t>
            </w:r>
          </w:p>
          <w:p w14:paraId="4BD37F12" w14:textId="5229B094" w:rsidR="006B15C1" w:rsidRPr="00314ABF" w:rsidRDefault="006B15C1" w:rsidP="00F9396A">
            <w:pPr>
              <w:tabs>
                <w:tab w:val="left" w:pos="142"/>
              </w:tabs>
            </w:pPr>
            <w:r w:rsidRPr="006B15C1">
              <w:rPr>
                <w:highlight w:val="yellow"/>
              </w:rPr>
              <w:t>«  triangle rectangle</w:t>
            </w:r>
            <w:r w:rsidR="002C049A">
              <w:t xml:space="preserve"> » ( pour les CE1 et </w:t>
            </w:r>
            <w:bookmarkStart w:id="0" w:name="_GoBack"/>
            <w:bookmarkEnd w:id="0"/>
            <w:r>
              <w:t xml:space="preserve">CE2 ) </w:t>
            </w:r>
          </w:p>
        </w:tc>
      </w:tr>
      <w:tr w:rsidR="00A13EB2" w:rsidRPr="001F6048" w14:paraId="300E1F51" w14:textId="77777777" w:rsidTr="007712DF">
        <w:trPr>
          <w:trHeight w:val="1919"/>
        </w:trPr>
        <w:tc>
          <w:tcPr>
            <w:tcW w:w="5598" w:type="dxa"/>
          </w:tcPr>
          <w:p w14:paraId="078CFD3C" w14:textId="0B5C3C42" w:rsidR="00A60A32" w:rsidRDefault="006B15C1" w:rsidP="00A60A32">
            <w:pPr>
              <w:tabs>
                <w:tab w:val="left" w:pos="142"/>
              </w:tabs>
              <w:rPr>
                <w:color w:val="3366FF"/>
              </w:rPr>
            </w:pPr>
            <w:r w:rsidRPr="006B15C1">
              <w:rPr>
                <w:color w:val="FF0000"/>
                <w:u w:val="single"/>
              </w:rPr>
              <w:t>VIVANT </w:t>
            </w:r>
            <w:r w:rsidRPr="00A60A32">
              <w:rPr>
                <w:color w:val="3366FF"/>
              </w:rPr>
              <w:t xml:space="preserve">: </w:t>
            </w:r>
            <w:r w:rsidR="00A60A32" w:rsidRPr="00A60A32">
              <w:rPr>
                <w:color w:val="008000"/>
              </w:rPr>
              <w:t>Séquence envoyée par Mme WEBER ;</w:t>
            </w:r>
            <w:r w:rsidR="00A60A32">
              <w:rPr>
                <w:color w:val="3366FF"/>
              </w:rPr>
              <w:t xml:space="preserve"> </w:t>
            </w:r>
          </w:p>
          <w:p w14:paraId="5FB5B9E2" w14:textId="46DBA968" w:rsidR="00A60A32" w:rsidRPr="00A60A32" w:rsidRDefault="00A60A32" w:rsidP="00A60A32">
            <w:pPr>
              <w:tabs>
                <w:tab w:val="left" w:pos="142"/>
              </w:tabs>
            </w:pPr>
            <w:r w:rsidRPr="00A60A32">
              <w:rPr>
                <w:color w:val="3366FF"/>
              </w:rPr>
              <w:t xml:space="preserve"> </w:t>
            </w:r>
            <w:r w:rsidRPr="00A60A32">
              <w:rPr>
                <w:rFonts w:ascii="Arial" w:hAnsi="Arial" w:cs="Arial"/>
                <w:b/>
                <w:bCs/>
                <w:color w:val="3366FF"/>
                <w:bdr w:val="none" w:sz="0" w:space="0" w:color="auto" w:frame="1"/>
              </w:rPr>
              <w:t>Comment les animaux grandissent?</w:t>
            </w:r>
          </w:p>
          <w:p w14:paraId="59A8F15C" w14:textId="77777777" w:rsidR="00A60A32" w:rsidRDefault="00A60A32" w:rsidP="00A60A32">
            <w:pPr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A60A32">
              <w:rPr>
                <w:rFonts w:ascii="Arial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Questionnement  à votre enfant</w:t>
            </w:r>
            <w:r w:rsidRPr="00A60A32">
              <w:rPr>
                <w:rFonts w:ascii="Arial" w:hAnsi="Arial" w:cs="Arial"/>
                <w:color w:val="666666"/>
                <w:sz w:val="21"/>
                <w:szCs w:val="21"/>
              </w:rPr>
              <w:t> : Maintenant que les animaux ont fait naître leurs petits, que se passent-ils? Ils vont grandir….D’accord et comment? Grandissent-ils tous de la même façon? Y a-t-il seulement une différence entre les animaux issus d’oeufs et ceux nés « vivants »?</w:t>
            </w:r>
          </w:p>
          <w:p w14:paraId="3406E507" w14:textId="77777777" w:rsidR="00A60A32" w:rsidRPr="00A60A32" w:rsidRDefault="00A60A32" w:rsidP="00A60A32">
            <w:pPr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</w:p>
          <w:p w14:paraId="41404398" w14:textId="77777777" w:rsidR="00A60A32" w:rsidRPr="00A60A32" w:rsidRDefault="00A60A32" w:rsidP="00A60A32">
            <w:pPr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A60A32">
              <w:rPr>
                <w:rFonts w:ascii="Arial" w:hAnsi="Arial" w:cs="Arial"/>
                <w:b/>
                <w:bCs/>
                <w:color w:val="666666"/>
                <w:sz w:val="21"/>
                <w:szCs w:val="21"/>
                <w:highlight w:val="yellow"/>
                <w:bdr w:val="none" w:sz="0" w:space="0" w:color="auto" w:frame="1"/>
              </w:rPr>
              <w:t>fiche 1</w:t>
            </w:r>
            <w:r w:rsidRPr="00A60A32">
              <w:rPr>
                <w:rFonts w:ascii="Arial" w:hAnsi="Arial" w:cs="Arial"/>
                <w:color w:val="666666"/>
                <w:sz w:val="21"/>
                <w:szCs w:val="21"/>
              </w:rPr>
              <w:t>: remettre dans l’ordre les images séquentielles des cycles de vie des différents animaux.</w:t>
            </w:r>
          </w:p>
          <w:p w14:paraId="596DEAA5" w14:textId="77777777" w:rsidR="00A60A32" w:rsidRPr="00A60A32" w:rsidRDefault="00A60A32" w:rsidP="00A60A32">
            <w:pPr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A60A32">
              <w:rPr>
                <w:rFonts w:ascii="Arial" w:hAnsi="Arial" w:cs="Arial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t>Conclure</w:t>
            </w:r>
            <w:r w:rsidRPr="00A60A32">
              <w:rPr>
                <w:rFonts w:ascii="Arial" w:hAnsi="Arial" w:cs="Arial"/>
                <w:color w:val="666666"/>
                <w:sz w:val="21"/>
                <w:szCs w:val="21"/>
              </w:rPr>
              <w:t> que certains animaux bébés ressemblent beaucoup à leurs parents alors que d’autres devront se transformer plusieurs fois parfois pour arriver à un  stade adulte : ils se métamorphosent.</w:t>
            </w:r>
          </w:p>
          <w:p w14:paraId="68CFA045" w14:textId="77777777" w:rsidR="00A60A32" w:rsidRPr="00A60A32" w:rsidRDefault="00A60A32" w:rsidP="00A60A32">
            <w:pPr>
              <w:textAlignment w:val="baseline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A60A32">
              <w:rPr>
                <w:rFonts w:ascii="Arial" w:hAnsi="Arial" w:cs="Arial"/>
                <w:color w:val="666666"/>
                <w:sz w:val="21"/>
                <w:szCs w:val="21"/>
              </w:rPr>
              <w:t xml:space="preserve">Remplir </w:t>
            </w:r>
            <w:r w:rsidRPr="00A60A32">
              <w:rPr>
                <w:rFonts w:ascii="Arial" w:hAnsi="Arial" w:cs="Arial"/>
                <w:color w:val="666666"/>
                <w:sz w:val="21"/>
                <w:szCs w:val="21"/>
                <w:highlight w:val="yellow"/>
              </w:rPr>
              <w:t>la leçon</w:t>
            </w:r>
            <w:r w:rsidRPr="00A60A32">
              <w:rPr>
                <w:rFonts w:ascii="Arial" w:hAnsi="Arial" w:cs="Arial"/>
                <w:color w:val="666666"/>
                <w:sz w:val="21"/>
                <w:szCs w:val="21"/>
              </w:rPr>
              <w:t xml:space="preserve"> ( faire dire à l’oral les différents stade du papillon: oeuf, chenille, chrysalide, papillon et ceux de la grenouille : oeuf, tétard, grenouiile)</w:t>
            </w:r>
          </w:p>
          <w:p w14:paraId="0044593A" w14:textId="77777777" w:rsidR="00A60A32" w:rsidRPr="00A60A32" w:rsidRDefault="00A60A32" w:rsidP="00A60A32">
            <w:pPr>
              <w:textAlignment w:val="baseline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A60A32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Les mots à écrire dans la leçon sont : ressemblent, différents, transforment, adultes, métamorphose.</w:t>
            </w:r>
          </w:p>
          <w:p w14:paraId="0714CC8A" w14:textId="77777777" w:rsidR="00A13EB2" w:rsidRPr="001F6048" w:rsidRDefault="00A13EB2" w:rsidP="007712DF">
            <w:pPr>
              <w:tabs>
                <w:tab w:val="left" w:pos="142"/>
              </w:tabs>
            </w:pPr>
          </w:p>
        </w:tc>
        <w:tc>
          <w:tcPr>
            <w:tcW w:w="5598" w:type="dxa"/>
          </w:tcPr>
          <w:p w14:paraId="3D49EBB6" w14:textId="76325365" w:rsidR="009A7699" w:rsidRDefault="00EC4314" w:rsidP="007712DF">
            <w:pPr>
              <w:tabs>
                <w:tab w:val="left" w:pos="142"/>
              </w:tabs>
            </w:pPr>
            <w:r>
              <w:t xml:space="preserve"> </w:t>
            </w:r>
            <w:r w:rsidR="006B15C1" w:rsidRPr="006B15C1">
              <w:rPr>
                <w:color w:val="FF0000"/>
                <w:u w:val="single"/>
              </w:rPr>
              <w:t>VIVANT </w:t>
            </w:r>
            <w:r w:rsidR="006B15C1">
              <w:t xml:space="preserve">: </w:t>
            </w:r>
            <w:r w:rsidR="007F14A7">
              <w:t xml:space="preserve"> </w:t>
            </w:r>
            <w:r w:rsidR="007F14A7" w:rsidRPr="007F14A7">
              <w:rPr>
                <w:color w:val="3366FF"/>
              </w:rPr>
              <w:t>Vivant – non vivant</w:t>
            </w:r>
            <w:r w:rsidR="007F14A7">
              <w:t xml:space="preserve">  (2</w:t>
            </w:r>
            <w:r w:rsidR="007F14A7" w:rsidRPr="007F14A7">
              <w:rPr>
                <w:vertAlign w:val="superscript"/>
              </w:rPr>
              <w:t>ème</w:t>
            </w:r>
            <w:r w:rsidR="007F14A7">
              <w:t xml:space="preserve"> séance) </w:t>
            </w:r>
          </w:p>
          <w:p w14:paraId="03B630B9" w14:textId="32F58749" w:rsidR="007F14A7" w:rsidRDefault="007F14A7" w:rsidP="007712DF">
            <w:pPr>
              <w:tabs>
                <w:tab w:val="left" w:pos="142"/>
              </w:tabs>
            </w:pPr>
            <w:r>
              <w:t xml:space="preserve">M. DESPLAS vous demande de faire les fiches 2 et 3 . </w:t>
            </w:r>
          </w:p>
          <w:p w14:paraId="1053BAFD" w14:textId="788E1E4B" w:rsidR="007F14A7" w:rsidRDefault="007F14A7" w:rsidP="007712DF">
            <w:pPr>
              <w:tabs>
                <w:tab w:val="left" w:pos="142"/>
              </w:tabs>
            </w:pPr>
            <w:r>
              <w:t xml:space="preserve">Pour cela, allez sur sa classe , cliquez sur l’article « vivant » et vous aurez accès  au travail demandé . </w:t>
            </w:r>
          </w:p>
          <w:p w14:paraId="09BCEE49" w14:textId="5CF8510B" w:rsidR="007F14A7" w:rsidRPr="001F6048" w:rsidRDefault="007F14A7" w:rsidP="007712DF">
            <w:pPr>
              <w:tabs>
                <w:tab w:val="left" w:pos="142"/>
              </w:tabs>
            </w:pPr>
          </w:p>
        </w:tc>
      </w:tr>
      <w:tr w:rsidR="007F14A7" w:rsidRPr="001F6048" w14:paraId="07245A2D" w14:textId="77777777" w:rsidTr="007F14A7">
        <w:trPr>
          <w:trHeight w:val="1919"/>
        </w:trPr>
        <w:tc>
          <w:tcPr>
            <w:tcW w:w="11196" w:type="dxa"/>
            <w:gridSpan w:val="2"/>
          </w:tcPr>
          <w:p w14:paraId="5E4DF88F" w14:textId="0895FA80" w:rsidR="007F14A7" w:rsidRDefault="007F14A7" w:rsidP="007712DF">
            <w:pPr>
              <w:tabs>
                <w:tab w:val="left" w:pos="142"/>
              </w:tabs>
              <w:rPr>
                <w:color w:val="3366FF"/>
              </w:rPr>
            </w:pPr>
            <w:r>
              <w:rPr>
                <w:color w:val="FF0000"/>
                <w:u w:val="single"/>
              </w:rPr>
              <w:t xml:space="preserve">POESIE :  </w:t>
            </w:r>
            <w:r>
              <w:rPr>
                <w:color w:val="FF0000"/>
              </w:rPr>
              <w:t xml:space="preserve"> </w:t>
            </w:r>
            <w:r w:rsidRPr="007F14A7">
              <w:rPr>
                <w:color w:val="3366FF"/>
              </w:rPr>
              <w:t xml:space="preserve">«  </w:t>
            </w:r>
            <w:r>
              <w:rPr>
                <w:color w:val="3366FF"/>
              </w:rPr>
              <w:t xml:space="preserve">Dôle de bonne femme » </w:t>
            </w:r>
          </w:p>
          <w:p w14:paraId="5875146E" w14:textId="716E2AF6" w:rsidR="007F14A7" w:rsidRDefault="007F14A7" w:rsidP="007712DF">
            <w:pPr>
              <w:tabs>
                <w:tab w:val="left" w:pos="142"/>
              </w:tabs>
            </w:pPr>
            <w:r w:rsidRPr="007F14A7">
              <w:t>Reprenez la fiche de vocabulaire que vous avez faite tout à l’heure</w:t>
            </w:r>
            <w:r w:rsidR="00434346">
              <w:t xml:space="preserve"> et recopiez la poésie </w:t>
            </w:r>
            <w:r>
              <w:t xml:space="preserve"> sur votre cahier de poésies.</w:t>
            </w:r>
          </w:p>
          <w:p w14:paraId="2A730CB0" w14:textId="5F8AC08F" w:rsidR="00434346" w:rsidRDefault="007F14A7" w:rsidP="007712DF">
            <w:pPr>
              <w:tabs>
                <w:tab w:val="left" w:pos="142"/>
              </w:tabs>
            </w:pPr>
            <w:r>
              <w:t>Si certains ne l’ont pas pris, écrivez votre poésie sur feuille quadrillée grands carreaux en respectant bien la mise en page :  -</w:t>
            </w:r>
            <w:r w:rsidR="00434346">
              <w:t xml:space="preserve">   </w:t>
            </w:r>
            <w:r>
              <w:t xml:space="preserve"> titre à 3 carreaux de la marge et en rouge </w:t>
            </w:r>
          </w:p>
          <w:p w14:paraId="7DF96D2C" w14:textId="690A23BC" w:rsidR="00434346" w:rsidRDefault="00434346" w:rsidP="007712DF">
            <w:pPr>
              <w:tabs>
                <w:tab w:val="left" w:pos="142"/>
              </w:tabs>
            </w:pPr>
            <w:r>
              <w:t xml:space="preserve">                             -    saut de ligne </w:t>
            </w:r>
          </w:p>
          <w:p w14:paraId="69BD2CED" w14:textId="31E6A08F" w:rsidR="007F14A7" w:rsidRDefault="00434346" w:rsidP="00434346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</w:pPr>
            <w:r>
              <w:t xml:space="preserve">la première lettre de chaque ligne ( en poésie on dit vers) doit être en rouge et en majuscule. </w:t>
            </w:r>
          </w:p>
          <w:p w14:paraId="4509D1D1" w14:textId="2D011B4C" w:rsidR="00434346" w:rsidRDefault="00434346" w:rsidP="00434346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</w:pPr>
            <w:r>
              <w:t xml:space="preserve">L’auteur sera écrit en rouge à 6 carreaux de la marge. </w:t>
            </w:r>
          </w:p>
          <w:p w14:paraId="5F743805" w14:textId="77777777" w:rsidR="00434346" w:rsidRDefault="00434346" w:rsidP="00434346">
            <w:pPr>
              <w:tabs>
                <w:tab w:val="left" w:pos="142"/>
              </w:tabs>
            </w:pPr>
            <w:r>
              <w:t xml:space="preserve">Quand nous serons de retour en classe ( il me tarde !! ) , il faudra juste coller  votre poésie sur la page du cahier de poésies et le tour sera joué ! </w:t>
            </w:r>
          </w:p>
          <w:p w14:paraId="7CB7BC70" w14:textId="77777777" w:rsidR="00434346" w:rsidRDefault="00434346" w:rsidP="00434346">
            <w:pPr>
              <w:tabs>
                <w:tab w:val="left" w:pos="142"/>
              </w:tabs>
            </w:pPr>
          </w:p>
          <w:p w14:paraId="252B3F33" w14:textId="2FAA647C" w:rsidR="00434346" w:rsidRPr="007F14A7" w:rsidRDefault="00434346" w:rsidP="00434346">
            <w:pPr>
              <w:tabs>
                <w:tab w:val="left" w:pos="142"/>
              </w:tabs>
            </w:pPr>
            <w:r>
              <w:t xml:space="preserve">N’oubliez pas de faire un joli dessin . Vous savez que ça compte dans la note . </w:t>
            </w:r>
          </w:p>
        </w:tc>
      </w:tr>
    </w:tbl>
    <w:p w14:paraId="28D43421" w14:textId="7739299D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6FE09753" w14:textId="77777777" w:rsidR="00A13EB2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161A33FB" w14:textId="77777777" w:rsidR="00A13EB2" w:rsidRPr="001F6048" w:rsidRDefault="00A13EB2" w:rsidP="00A13EB2">
      <w:pPr>
        <w:tabs>
          <w:tab w:val="left" w:pos="142"/>
        </w:tabs>
        <w:rPr>
          <w:sz w:val="28"/>
          <w:szCs w:val="28"/>
        </w:rPr>
      </w:pPr>
    </w:p>
    <w:p w14:paraId="0648DC29" w14:textId="77777777" w:rsidR="00F81A03" w:rsidRDefault="00F81A03"/>
    <w:p w14:paraId="3432B84F" w14:textId="77777777" w:rsidR="00A13EB2" w:rsidRDefault="00A13EB2"/>
    <w:p w14:paraId="18D57702" w14:textId="77777777" w:rsidR="00A13EB2" w:rsidRDefault="00A13EB2"/>
    <w:sectPr w:rsidR="00A13EB2" w:rsidSect="00A13EB2">
      <w:pgSz w:w="11900" w:h="16840"/>
      <w:pgMar w:top="568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95FC3"/>
    <w:multiLevelType w:val="hybridMultilevel"/>
    <w:tmpl w:val="D8EA4B20"/>
    <w:lvl w:ilvl="0" w:tplc="F73EA942">
      <w:start w:val="13"/>
      <w:numFmt w:val="bullet"/>
      <w:lvlText w:val="-"/>
      <w:lvlJc w:val="left"/>
      <w:pPr>
        <w:ind w:left="190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B2"/>
    <w:rsid w:val="002C049A"/>
    <w:rsid w:val="00314ABF"/>
    <w:rsid w:val="00434346"/>
    <w:rsid w:val="00683800"/>
    <w:rsid w:val="006B15C1"/>
    <w:rsid w:val="007453FD"/>
    <w:rsid w:val="007712DF"/>
    <w:rsid w:val="007F14A7"/>
    <w:rsid w:val="009A7699"/>
    <w:rsid w:val="00A13EB2"/>
    <w:rsid w:val="00A27E08"/>
    <w:rsid w:val="00A60A32"/>
    <w:rsid w:val="00BB382B"/>
    <w:rsid w:val="00C933F8"/>
    <w:rsid w:val="00DF005C"/>
    <w:rsid w:val="00E85A31"/>
    <w:rsid w:val="00EC4314"/>
    <w:rsid w:val="00F81A03"/>
    <w:rsid w:val="00F9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3D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4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EB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05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4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2384</Characters>
  <Application>Microsoft Macintosh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3</cp:revision>
  <dcterms:created xsi:type="dcterms:W3CDTF">2020-04-01T16:51:00Z</dcterms:created>
  <dcterms:modified xsi:type="dcterms:W3CDTF">2020-04-01T16:56:00Z</dcterms:modified>
</cp:coreProperties>
</file>