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884" w:rsidRDefault="007E59DA" w:rsidP="00464A24">
      <w:pPr>
        <w:jc w:val="center"/>
        <w:rPr>
          <w:u w:val="single"/>
        </w:rPr>
      </w:pPr>
      <w:r w:rsidRPr="00464A24">
        <w:rPr>
          <w:u w:val="single"/>
        </w:rPr>
        <w:t xml:space="preserve">Fiche détaillée : apprentissage d’un son avec </w:t>
      </w:r>
      <w:proofErr w:type="spellStart"/>
      <w:r w:rsidRPr="00464A24">
        <w:rPr>
          <w:u w:val="single"/>
        </w:rPr>
        <w:t>Taoki</w:t>
      </w:r>
      <w:proofErr w:type="spellEnd"/>
    </w:p>
    <w:p w:rsidR="00464A24" w:rsidRPr="00B13AB9" w:rsidRDefault="005707B0" w:rsidP="00226F9F">
      <w:pPr>
        <w:rPr>
          <w:sz w:val="28"/>
          <w:szCs w:val="28"/>
        </w:rPr>
      </w:pPr>
      <w:r w:rsidRPr="009037C6">
        <w:rPr>
          <w:sz w:val="40"/>
          <w:szCs w:val="40"/>
          <w:u w:val="single"/>
        </w:rPr>
        <w:t>J</w:t>
      </w:r>
      <w:r w:rsidR="00226F9F" w:rsidRPr="009037C6">
        <w:rPr>
          <w:sz w:val="40"/>
          <w:szCs w:val="40"/>
          <w:u w:val="single"/>
        </w:rPr>
        <w:t>eudi</w:t>
      </w:r>
      <w:r w:rsidRPr="009037C6">
        <w:rPr>
          <w:sz w:val="40"/>
          <w:szCs w:val="40"/>
          <w:u w:val="single"/>
        </w:rPr>
        <w:t xml:space="preserve"> 23/04</w:t>
      </w:r>
      <w:r w:rsidR="00B13AB9">
        <w:rPr>
          <w:sz w:val="40"/>
          <w:szCs w:val="40"/>
        </w:rPr>
        <w:t xml:space="preserve"> </w:t>
      </w:r>
      <w:r w:rsidR="00B13AB9" w:rsidRPr="00B13AB9">
        <w:rPr>
          <w:sz w:val="28"/>
          <w:szCs w:val="28"/>
        </w:rPr>
        <w:t xml:space="preserve">(la </w:t>
      </w:r>
      <w:r w:rsidR="00F55C38">
        <w:rPr>
          <w:sz w:val="28"/>
          <w:szCs w:val="28"/>
        </w:rPr>
        <w:t xml:space="preserve">démarche pour la </w:t>
      </w:r>
      <w:r w:rsidR="00B13AB9" w:rsidRPr="00B13AB9">
        <w:rPr>
          <w:sz w:val="28"/>
          <w:szCs w:val="28"/>
        </w:rPr>
        <w:t xml:space="preserve">découverte </w:t>
      </w:r>
      <w:r w:rsidR="00F55C38">
        <w:rPr>
          <w:sz w:val="28"/>
          <w:szCs w:val="28"/>
        </w:rPr>
        <w:t>d’un</w:t>
      </w:r>
      <w:r w:rsidR="00B13AB9" w:rsidRPr="00B13AB9">
        <w:rPr>
          <w:sz w:val="28"/>
          <w:szCs w:val="28"/>
        </w:rPr>
        <w:t xml:space="preserve"> son est toujours la même)</w:t>
      </w:r>
      <w:r>
        <w:rPr>
          <w:sz w:val="28"/>
          <w:szCs w:val="28"/>
        </w:rPr>
        <w:t> : le son ON</w:t>
      </w:r>
    </w:p>
    <w:p w:rsidR="007E59DA" w:rsidRDefault="007E59DA">
      <w:r>
        <w:t>Tout d’abord, montrer l’image à votre enfant et le faire parler :</w:t>
      </w:r>
      <w:r w:rsidR="00464A24">
        <w:t xml:space="preserve"> quels personnages ?</w:t>
      </w:r>
      <w:r>
        <w:t xml:space="preserve">dans quels </w:t>
      </w:r>
      <w:r w:rsidR="00464A24">
        <w:t xml:space="preserve">lieux ? que </w:t>
      </w:r>
      <w:proofErr w:type="spellStart"/>
      <w:r w:rsidR="00464A24">
        <w:t>font-ils</w:t>
      </w:r>
      <w:proofErr w:type="spellEnd"/>
      <w:r w:rsidR="00464A24">
        <w:t> ?</w:t>
      </w:r>
      <w:r>
        <w:t xml:space="preserve"> </w:t>
      </w:r>
      <w:r w:rsidR="00464A24">
        <w:t>Les</w:t>
      </w:r>
      <w:r>
        <w:t xml:space="preserve"> sentiments exprimés par les personnages, pourquoi ?</w:t>
      </w:r>
    </w:p>
    <w:p w:rsidR="00464A24" w:rsidRDefault="00464A24">
      <w:r>
        <w:t>L’essentiel est que votre enfant décrive ce qu’il voit en faisant des phrases syntaxiquement correctes.</w:t>
      </w:r>
    </w:p>
    <w:p w:rsidR="007E59DA" w:rsidRDefault="007E59DA"/>
    <w:p w:rsidR="00464A24" w:rsidRPr="00464A24" w:rsidRDefault="00464A24">
      <w:pPr>
        <w:rPr>
          <w:b/>
          <w:u w:val="single"/>
        </w:rPr>
      </w:pPr>
      <w:r w:rsidRPr="00464A24">
        <w:rPr>
          <w:b/>
          <w:u w:val="single"/>
        </w:rPr>
        <w:t>Ensuite, passer au son proprement dit</w:t>
      </w:r>
    </w:p>
    <w:p w:rsidR="00464A24" w:rsidRDefault="00464A24">
      <w:r>
        <w:t>Proposer d</w:t>
      </w:r>
      <w:r w:rsidR="005707B0">
        <w:t>es devinettes contenant le son O</w:t>
      </w:r>
      <w:r>
        <w:t>N dans les réponses</w:t>
      </w:r>
    </w:p>
    <w:p w:rsidR="005707B0" w:rsidRDefault="005707B0" w:rsidP="005707B0">
      <w:pPr>
        <w:pStyle w:val="ListParagraph"/>
        <w:numPr>
          <w:ilvl w:val="0"/>
          <w:numId w:val="2"/>
        </w:numPr>
      </w:pPr>
      <w:r>
        <w:t xml:space="preserve">On la porte au poignet : elle indique l’heure et elle a un bracelet. </w:t>
      </w:r>
    </w:p>
    <w:p w:rsidR="005707B0" w:rsidRDefault="005707B0" w:rsidP="005707B0">
      <w:pPr>
        <w:pStyle w:val="ListParagraph"/>
        <w:numPr>
          <w:ilvl w:val="0"/>
          <w:numId w:val="2"/>
        </w:numPr>
      </w:pPr>
      <w:r>
        <w:t xml:space="preserve">C’est un animal qui a de la laine sur le dos et qui bêle. </w:t>
      </w:r>
    </w:p>
    <w:p w:rsidR="005707B0" w:rsidRDefault="005707B0" w:rsidP="005707B0">
      <w:pPr>
        <w:pStyle w:val="ListParagraph"/>
        <w:numPr>
          <w:ilvl w:val="0"/>
          <w:numId w:val="2"/>
        </w:numPr>
      </w:pPr>
      <w:r>
        <w:t xml:space="preserve">On l’utilise pour donner à manger aux bébés ; on y met du lait chaud. </w:t>
      </w:r>
    </w:p>
    <w:p w:rsidR="005707B0" w:rsidRDefault="005707B0" w:rsidP="005707B0">
      <w:pPr>
        <w:pStyle w:val="ListParagraph"/>
        <w:numPr>
          <w:ilvl w:val="0"/>
          <w:numId w:val="2"/>
        </w:numPr>
      </w:pPr>
      <w:r>
        <w:t xml:space="preserve">Il roule dans la cour de l’école ; les enfants tapent dedans avec le pied pour faire des passes. </w:t>
      </w:r>
    </w:p>
    <w:p w:rsidR="00464A24" w:rsidRDefault="005707B0" w:rsidP="005707B0">
      <w:pPr>
        <w:pStyle w:val="ListParagraph"/>
        <w:numPr>
          <w:ilvl w:val="0"/>
          <w:numId w:val="2"/>
        </w:numPr>
      </w:pPr>
      <w:r>
        <w:t>On l’utilise pour se laver. Il glisse dès qu’il est mouillé et fait de la mousse.</w:t>
      </w:r>
    </w:p>
    <w:p w:rsidR="005707B0" w:rsidRDefault="00464A24">
      <w:r>
        <w:t>Ecrivez les réponses aux devinettes pour faire découvrir l</w:t>
      </w:r>
      <w:r w:rsidR="005707B0">
        <w:t>a</w:t>
      </w:r>
      <w:r>
        <w:t xml:space="preserve"> </w:t>
      </w:r>
      <w:r w:rsidR="005707B0">
        <w:t>a façon d’écrire le son O</w:t>
      </w:r>
      <w:r>
        <w:t xml:space="preserve">N </w:t>
      </w:r>
      <w:r w:rsidR="005707B0">
        <w:t>(vous pouvez dire qu’il y a aussi le OM)</w:t>
      </w:r>
    </w:p>
    <w:p w:rsidR="00464A24" w:rsidRDefault="00D2029F">
      <w:r>
        <w:t xml:space="preserve">Faire trouver dans l’image de </w:t>
      </w:r>
      <w:proofErr w:type="spellStart"/>
      <w:r>
        <w:t>Taoki</w:t>
      </w:r>
      <w:proofErr w:type="spellEnd"/>
      <w:r>
        <w:t xml:space="preserve"> </w:t>
      </w:r>
      <w:r w:rsidR="005707B0">
        <w:t>tous les mots contenant le son O</w:t>
      </w:r>
      <w:r>
        <w:t>N</w:t>
      </w:r>
    </w:p>
    <w:p w:rsidR="00677A17" w:rsidRDefault="00464A24">
      <w:r>
        <w:t>Faire le petit jeu (j’</w:t>
      </w:r>
      <w:r w:rsidR="00D2029F">
        <w:t>entends</w:t>
      </w:r>
      <w:r>
        <w:t xml:space="preserve"> ou je n’entends pas le son, les enfants le font régulièrement en classe) : proposer </w:t>
      </w:r>
      <w:r w:rsidR="00D2029F">
        <w:t xml:space="preserve"> </w:t>
      </w:r>
      <w:r w:rsidR="00D2029F" w:rsidRPr="00D2029F">
        <w:rPr>
          <w:b/>
          <w:color w:val="FF0000"/>
          <w:u w:val="single"/>
        </w:rPr>
        <w:t>A L’ORAL</w:t>
      </w:r>
      <w:r w:rsidR="00D2029F" w:rsidRPr="00D2029F">
        <w:rPr>
          <w:color w:val="FF0000"/>
        </w:rPr>
        <w:t xml:space="preserve"> </w:t>
      </w:r>
      <w:r>
        <w:t xml:space="preserve">des mots, votre enfant devra dire s’il entend le IN dans le mot ou pas </w:t>
      </w:r>
      <w:r w:rsidR="00D2029F">
        <w:t>(en</w:t>
      </w:r>
      <w:r>
        <w:t xml:space="preserve"> classe le jeu est fait sur l’ardoise mais aucune obligation)</w:t>
      </w:r>
    </w:p>
    <w:p w:rsidR="005707B0" w:rsidRDefault="005707B0">
      <w:r>
        <w:t>Trône – avion – bonbon – château – blond – chaton – bande - pantalon</w:t>
      </w:r>
    </w:p>
    <w:p w:rsidR="00D2029F" w:rsidRDefault="00D2029F">
      <w:r>
        <w:t>Reprendre les mêmes mots</w:t>
      </w:r>
      <w:r w:rsidR="00677A17">
        <w:t xml:space="preserve"> (</w:t>
      </w:r>
      <w:r w:rsidR="00B13AB9">
        <w:t>seulement</w:t>
      </w:r>
      <w:r w:rsidR="005707B0">
        <w:t xml:space="preserve"> ceux contenant le son O</w:t>
      </w:r>
      <w:r w:rsidR="00677A17">
        <w:t>N) et demander à votre enfant combien de syllabes comprend le mot et dans quelle syllabe il entend le son IN</w:t>
      </w:r>
    </w:p>
    <w:p w:rsidR="00677A17" w:rsidRDefault="00677A17">
      <w:r w:rsidRPr="00677A17">
        <w:rPr>
          <w:u w:val="single"/>
        </w:rPr>
        <w:t>Exemple :</w:t>
      </w:r>
      <w:r>
        <w:rPr>
          <w:u w:val="single"/>
        </w:rPr>
        <w:t xml:space="preserve"> </w:t>
      </w:r>
      <w:r w:rsidRPr="00677A17">
        <w:t>dindon</w:t>
      </w:r>
      <w:r w:rsidR="005707B0">
        <w:t xml:space="preserve"> (2syllabes, le son O</w:t>
      </w:r>
      <w:r>
        <w:t xml:space="preserve">N dans la </w:t>
      </w:r>
      <w:r w:rsidR="005707B0">
        <w:t>2eme</w:t>
      </w:r>
      <w:r>
        <w:t xml:space="preserve"> syllabe)</w:t>
      </w:r>
    </w:p>
    <w:p w:rsidR="00226F9F" w:rsidRPr="009037C6" w:rsidRDefault="009037C6" w:rsidP="009037C6">
      <w:pPr>
        <w:jc w:val="center"/>
        <w:rPr>
          <w:b/>
          <w:color w:val="FF0000"/>
          <w:sz w:val="36"/>
          <w:szCs w:val="36"/>
        </w:rPr>
      </w:pPr>
      <w:r w:rsidRPr="00464A24">
        <w:rPr>
          <w:b/>
          <w:color w:val="FF0000"/>
          <w:sz w:val="36"/>
          <w:szCs w:val="36"/>
        </w:rPr>
        <w:t>Jusqu’ici rien n’est fait à l’écrit : tout est à l’oral</w:t>
      </w:r>
    </w:p>
    <w:p w:rsidR="00226F9F" w:rsidRDefault="00226F9F">
      <w:r>
        <w:t>Faire les exercices de la fiche</w:t>
      </w:r>
      <w:r w:rsidR="00B13AB9">
        <w:t xml:space="preserve"> 1</w:t>
      </w:r>
      <w:r w:rsidR="005707B0">
        <w:t xml:space="preserve"> O</w:t>
      </w:r>
      <w:r>
        <w:t>N Recto/Verso : les enfants sont habitués à avoir ces fiches depuis le mois de septembre, cela ne devrait pas poser de problème</w:t>
      </w:r>
    </w:p>
    <w:p w:rsidR="00B13AB9" w:rsidRDefault="005707B0">
      <w:r>
        <w:t>Lire la fiche son O</w:t>
      </w:r>
      <w:r w:rsidR="00B13AB9">
        <w:t>N (celle de gauche, comme depuis le début de l’année)</w:t>
      </w:r>
    </w:p>
    <w:p w:rsidR="00F55C38" w:rsidRDefault="00F55C38"/>
    <w:p w:rsidR="00F55C38" w:rsidRDefault="00F55C38">
      <w:r>
        <w:t>Fai</w:t>
      </w:r>
      <w:r w:rsidR="009037C6">
        <w:t>re 2 lignes d’écriture avec le O</w:t>
      </w:r>
      <w:bookmarkStart w:id="0" w:name="_GoBack"/>
      <w:bookmarkEnd w:id="0"/>
      <w:r>
        <w:t>N sur le cahier du jour.</w:t>
      </w:r>
    </w:p>
    <w:p w:rsidR="00F55C38" w:rsidRPr="009037C6" w:rsidRDefault="005707B0">
      <w:pPr>
        <w:rPr>
          <w:sz w:val="40"/>
          <w:szCs w:val="40"/>
          <w:u w:val="single"/>
        </w:rPr>
      </w:pPr>
      <w:r w:rsidRPr="009037C6">
        <w:rPr>
          <w:sz w:val="40"/>
          <w:szCs w:val="40"/>
          <w:u w:val="single"/>
        </w:rPr>
        <w:lastRenderedPageBreak/>
        <w:t>V</w:t>
      </w:r>
      <w:r w:rsidR="00F55C38" w:rsidRPr="009037C6">
        <w:rPr>
          <w:sz w:val="40"/>
          <w:szCs w:val="40"/>
          <w:u w:val="single"/>
        </w:rPr>
        <w:t>endredi</w:t>
      </w:r>
      <w:r w:rsidRPr="009037C6">
        <w:rPr>
          <w:sz w:val="40"/>
          <w:szCs w:val="40"/>
          <w:u w:val="single"/>
        </w:rPr>
        <w:t xml:space="preserve"> 24/04</w:t>
      </w:r>
    </w:p>
    <w:p w:rsidR="00F55C38" w:rsidRDefault="00F55C38">
      <w:pPr>
        <w:rPr>
          <w:sz w:val="24"/>
          <w:szCs w:val="24"/>
        </w:rPr>
      </w:pPr>
      <w:r>
        <w:rPr>
          <w:sz w:val="24"/>
          <w:szCs w:val="24"/>
        </w:rPr>
        <w:t xml:space="preserve">Rappeler </w:t>
      </w:r>
      <w:r w:rsidR="00A167E4">
        <w:rPr>
          <w:sz w:val="24"/>
          <w:szCs w:val="24"/>
        </w:rPr>
        <w:t>le son vu</w:t>
      </w:r>
      <w:r>
        <w:rPr>
          <w:sz w:val="24"/>
          <w:szCs w:val="24"/>
        </w:rPr>
        <w:t xml:space="preserve"> la veille.</w:t>
      </w:r>
    </w:p>
    <w:p w:rsidR="00A167E4" w:rsidRDefault="00F55C38">
      <w:pPr>
        <w:rPr>
          <w:sz w:val="24"/>
          <w:szCs w:val="24"/>
        </w:rPr>
      </w:pPr>
      <w:r>
        <w:rPr>
          <w:sz w:val="24"/>
          <w:szCs w:val="24"/>
        </w:rPr>
        <w:t>Faire lire des syllabe</w:t>
      </w:r>
      <w:r w:rsidR="005707B0">
        <w:rPr>
          <w:sz w:val="24"/>
          <w:szCs w:val="24"/>
        </w:rPr>
        <w:t>s et des mots contenant le son O</w:t>
      </w:r>
      <w:r>
        <w:rPr>
          <w:sz w:val="24"/>
          <w:szCs w:val="24"/>
        </w:rPr>
        <w:t>N (on peut relire la page de gauche de la lecture de la veille) ensuite lire le texte de la page de droite (lecture du soir habituellement), puisque les exercices porteront sur ce texte.</w:t>
      </w:r>
    </w:p>
    <w:p w:rsidR="00F55C38" w:rsidRDefault="00A167E4">
      <w:pPr>
        <w:rPr>
          <w:sz w:val="24"/>
          <w:szCs w:val="24"/>
        </w:rPr>
      </w:pPr>
      <w:r>
        <w:rPr>
          <w:sz w:val="24"/>
          <w:szCs w:val="24"/>
        </w:rPr>
        <w:t>Après la lecture du texte, passer un peu de temps sur la compréhension : poser des questions à votre enfant pour voir si tout le texte est bien compris.</w:t>
      </w:r>
      <w:r w:rsidR="00F55C38">
        <w:rPr>
          <w:sz w:val="24"/>
          <w:szCs w:val="24"/>
        </w:rPr>
        <w:t xml:space="preserve"> </w:t>
      </w:r>
    </w:p>
    <w:p w:rsidR="00A167E4" w:rsidRDefault="00A167E4">
      <w:pPr>
        <w:rPr>
          <w:sz w:val="24"/>
          <w:szCs w:val="24"/>
        </w:rPr>
      </w:pPr>
    </w:p>
    <w:p w:rsidR="00A167E4" w:rsidRPr="00A167E4" w:rsidRDefault="00A167E4">
      <w:pPr>
        <w:rPr>
          <w:b/>
          <w:sz w:val="24"/>
          <w:szCs w:val="24"/>
        </w:rPr>
      </w:pPr>
      <w:r w:rsidRPr="00A167E4">
        <w:rPr>
          <w:b/>
          <w:sz w:val="24"/>
          <w:szCs w:val="24"/>
        </w:rPr>
        <w:t>Faire écrire des mots (sous la dictée) contenant le son IN :</w:t>
      </w:r>
    </w:p>
    <w:p w:rsidR="00A167E4" w:rsidRDefault="00A167E4" w:rsidP="00A167E4">
      <w:pPr>
        <w:pStyle w:val="ListParagraph"/>
        <w:numPr>
          <w:ilvl w:val="0"/>
          <w:numId w:val="1"/>
        </w:numPr>
        <w:rPr>
          <w:sz w:val="24"/>
          <w:szCs w:val="24"/>
        </w:rPr>
      </w:pPr>
      <w:r>
        <w:rPr>
          <w:sz w:val="24"/>
          <w:szCs w:val="24"/>
        </w:rPr>
        <w:t xml:space="preserve">Un </w:t>
      </w:r>
      <w:r w:rsidR="005707B0">
        <w:rPr>
          <w:sz w:val="24"/>
          <w:szCs w:val="24"/>
        </w:rPr>
        <w:t>pantalon</w:t>
      </w:r>
      <w:r>
        <w:rPr>
          <w:sz w:val="24"/>
          <w:szCs w:val="24"/>
        </w:rPr>
        <w:t xml:space="preserve">, - </w:t>
      </w:r>
      <w:r w:rsidR="005707B0">
        <w:rPr>
          <w:sz w:val="24"/>
          <w:szCs w:val="24"/>
        </w:rPr>
        <w:t>une montre</w:t>
      </w:r>
      <w:r>
        <w:rPr>
          <w:sz w:val="24"/>
          <w:szCs w:val="24"/>
        </w:rPr>
        <w:t xml:space="preserve">, - un </w:t>
      </w:r>
      <w:r w:rsidR="005707B0">
        <w:rPr>
          <w:sz w:val="24"/>
          <w:szCs w:val="24"/>
        </w:rPr>
        <w:t>biberon</w:t>
      </w:r>
      <w:r>
        <w:rPr>
          <w:sz w:val="24"/>
          <w:szCs w:val="24"/>
        </w:rPr>
        <w:t xml:space="preserve">, - </w:t>
      </w:r>
      <w:r w:rsidR="005707B0">
        <w:rPr>
          <w:sz w:val="24"/>
          <w:szCs w:val="24"/>
        </w:rPr>
        <w:t>un mouton</w:t>
      </w:r>
      <w:r>
        <w:rPr>
          <w:sz w:val="24"/>
          <w:szCs w:val="24"/>
        </w:rPr>
        <w:t xml:space="preserve">, - </w:t>
      </w:r>
      <w:r w:rsidR="005707B0">
        <w:rPr>
          <w:sz w:val="24"/>
          <w:szCs w:val="24"/>
        </w:rPr>
        <w:t>un garçon</w:t>
      </w:r>
      <w:r>
        <w:rPr>
          <w:sz w:val="24"/>
          <w:szCs w:val="24"/>
        </w:rPr>
        <w:t>, -</w:t>
      </w:r>
      <w:r w:rsidR="009037C6">
        <w:rPr>
          <w:sz w:val="24"/>
          <w:szCs w:val="24"/>
        </w:rPr>
        <w:t xml:space="preserve"> bonjour</w:t>
      </w:r>
      <w:r>
        <w:rPr>
          <w:sz w:val="24"/>
          <w:szCs w:val="24"/>
        </w:rPr>
        <w:t xml:space="preserve"> </w:t>
      </w:r>
    </w:p>
    <w:p w:rsidR="00A167E4" w:rsidRPr="00A167E4" w:rsidRDefault="00A167E4" w:rsidP="00A167E4">
      <w:pPr>
        <w:rPr>
          <w:sz w:val="24"/>
          <w:szCs w:val="24"/>
        </w:rPr>
      </w:pPr>
      <w:r>
        <w:rPr>
          <w:sz w:val="24"/>
          <w:szCs w:val="24"/>
        </w:rPr>
        <w:t>Puis passer aux exercices de la fiche 2</w:t>
      </w:r>
      <w:r w:rsidR="009037C6">
        <w:rPr>
          <w:sz w:val="24"/>
          <w:szCs w:val="24"/>
        </w:rPr>
        <w:t xml:space="preserve"> ON</w:t>
      </w:r>
      <w:r>
        <w:rPr>
          <w:sz w:val="24"/>
          <w:szCs w:val="24"/>
        </w:rPr>
        <w:t xml:space="preserve"> Recto/verso</w:t>
      </w:r>
    </w:p>
    <w:p w:rsidR="00F55C38" w:rsidRDefault="00F55C38"/>
    <w:p w:rsidR="00F55C38" w:rsidRDefault="009037C6">
      <w:r>
        <w:rPr>
          <w:noProof/>
          <w:lang w:eastAsia="fr-FR"/>
        </w:rPr>
        <w:drawing>
          <wp:anchor distT="0" distB="0" distL="114300" distR="114300" simplePos="0" relativeHeight="251658240" behindDoc="0" locked="0" layoutInCell="1" allowOverlap="1" wp14:anchorId="08421472" wp14:editId="6A171F78">
            <wp:simplePos x="0" y="0"/>
            <wp:positionH relativeFrom="column">
              <wp:posOffset>-718820</wp:posOffset>
            </wp:positionH>
            <wp:positionV relativeFrom="paragraph">
              <wp:posOffset>228600</wp:posOffset>
            </wp:positionV>
            <wp:extent cx="7315200" cy="4114800"/>
            <wp:effectExtent l="0" t="0" r="0" b="0"/>
            <wp:wrapNone/>
            <wp:docPr id="2" name="Picture 2" descr="http://ekladata.com/pNyWYg-3MXSGG6bnmafXWiCfol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kladata.com/pNyWYg-3MXSGG6bnmafXWiCfolQ.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C38" w:rsidRDefault="00F55C38"/>
    <w:p w:rsidR="00F55C38" w:rsidRDefault="00F55C38"/>
    <w:p w:rsidR="007E59DA" w:rsidRDefault="007E59DA"/>
    <w:p w:rsidR="007E59DA" w:rsidRDefault="007E59DA"/>
    <w:p w:rsidR="007E59DA" w:rsidRDefault="007E59DA"/>
    <w:p w:rsidR="007E59DA" w:rsidRDefault="007E59DA"/>
    <w:p w:rsidR="007E59DA" w:rsidRDefault="007E59DA"/>
    <w:p w:rsidR="007E59DA" w:rsidRDefault="007E59DA"/>
    <w:p w:rsidR="007E59DA" w:rsidRDefault="007E59DA"/>
    <w:p w:rsidR="007E59DA" w:rsidRDefault="007E59DA"/>
    <w:p w:rsidR="007E59DA" w:rsidRDefault="007E59DA"/>
    <w:p w:rsidR="007E59DA" w:rsidRDefault="007E59DA"/>
    <w:p w:rsidR="007E59DA" w:rsidRDefault="007E59DA"/>
    <w:sectPr w:rsidR="007E5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46FD5"/>
    <w:multiLevelType w:val="hybridMultilevel"/>
    <w:tmpl w:val="0958B8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8752AA5"/>
    <w:multiLevelType w:val="hybridMultilevel"/>
    <w:tmpl w:val="FC46A112"/>
    <w:lvl w:ilvl="0" w:tplc="77C8A2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DA"/>
    <w:rsid w:val="00226F9F"/>
    <w:rsid w:val="00464A24"/>
    <w:rsid w:val="005707B0"/>
    <w:rsid w:val="00613884"/>
    <w:rsid w:val="00677A17"/>
    <w:rsid w:val="007E59DA"/>
    <w:rsid w:val="009037C6"/>
    <w:rsid w:val="00A167E4"/>
    <w:rsid w:val="00B13AB9"/>
    <w:rsid w:val="00D2029F"/>
    <w:rsid w:val="00EC79F3"/>
    <w:rsid w:val="00F55C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9DA"/>
    <w:rPr>
      <w:rFonts w:ascii="Tahoma" w:hAnsi="Tahoma" w:cs="Tahoma"/>
      <w:sz w:val="16"/>
      <w:szCs w:val="16"/>
    </w:rPr>
  </w:style>
  <w:style w:type="paragraph" w:styleId="ListParagraph">
    <w:name w:val="List Paragraph"/>
    <w:basedOn w:val="Normal"/>
    <w:uiPriority w:val="34"/>
    <w:qFormat/>
    <w:rsid w:val="00A167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9DA"/>
    <w:rPr>
      <w:rFonts w:ascii="Tahoma" w:hAnsi="Tahoma" w:cs="Tahoma"/>
      <w:sz w:val="16"/>
      <w:szCs w:val="16"/>
    </w:rPr>
  </w:style>
  <w:style w:type="paragraph" w:styleId="ListParagraph">
    <w:name w:val="List Paragraph"/>
    <w:basedOn w:val="Normal"/>
    <w:uiPriority w:val="34"/>
    <w:qFormat/>
    <w:rsid w:val="00A16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dc:creator>
  <cp:lastModifiedBy>Cecile</cp:lastModifiedBy>
  <cp:revision>2</cp:revision>
  <dcterms:created xsi:type="dcterms:W3CDTF">2020-04-20T09:14:00Z</dcterms:created>
  <dcterms:modified xsi:type="dcterms:W3CDTF">2020-04-20T09:14:00Z</dcterms:modified>
</cp:coreProperties>
</file>