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9F" w:rsidRPr="00371D06" w:rsidRDefault="002B2F9F" w:rsidP="002B2F9F">
      <w:pPr>
        <w:jc w:val="center"/>
        <w:rPr>
          <w:sz w:val="40"/>
          <w:u w:val="single"/>
        </w:rPr>
      </w:pPr>
      <w:r w:rsidRPr="00371D06">
        <w:rPr>
          <w:sz w:val="40"/>
          <w:highlight w:val="yellow"/>
          <w:u w:val="single"/>
        </w:rPr>
        <w:t>Dictée</w:t>
      </w:r>
    </w:p>
    <w:p w:rsidR="002B2F9F" w:rsidRPr="008043A2" w:rsidRDefault="002B2F9F" w:rsidP="002B2F9F">
      <w:pPr>
        <w:jc w:val="center"/>
        <w:rPr>
          <w:sz w:val="28"/>
        </w:rPr>
      </w:pPr>
    </w:p>
    <w:p w:rsidR="002B2F9F" w:rsidRDefault="002B2F9F" w:rsidP="002B2F9F">
      <w:pPr>
        <w:jc w:val="center"/>
        <w:rPr>
          <w:sz w:val="40"/>
        </w:rPr>
      </w:pPr>
      <w:r>
        <w:rPr>
          <w:sz w:val="40"/>
        </w:rPr>
        <w:t>La gourmandise</w:t>
      </w:r>
    </w:p>
    <w:p w:rsidR="002B2F9F" w:rsidRDefault="002B2F9F" w:rsidP="002B2F9F">
      <w:pPr>
        <w:jc w:val="center"/>
        <w:rPr>
          <w:sz w:val="40"/>
        </w:rPr>
      </w:pPr>
    </w:p>
    <w:p w:rsidR="002B2F9F" w:rsidRDefault="002B2F9F" w:rsidP="002B2F9F">
      <w:pPr>
        <w:ind w:left="851" w:hanging="851"/>
        <w:rPr>
          <w:sz w:val="40"/>
        </w:rPr>
      </w:pPr>
      <w:r>
        <w:rPr>
          <w:sz w:val="40"/>
        </w:rPr>
        <w:t xml:space="preserve">*       Zoé est une petite fille gourmande. Pour gouter, elle ira chez la boulangère. </w:t>
      </w:r>
    </w:p>
    <w:p w:rsidR="002B2F9F" w:rsidRDefault="002B2F9F" w:rsidP="002B2F9F">
      <w:pPr>
        <w:ind w:left="851"/>
        <w:rPr>
          <w:sz w:val="40"/>
        </w:rPr>
      </w:pPr>
      <w:r>
        <w:rPr>
          <w:sz w:val="40"/>
        </w:rPr>
        <w:t>Elle achètera un gâteau au beurre ou à la crème légère.</w:t>
      </w:r>
    </w:p>
    <w:p w:rsidR="002B2F9F" w:rsidRDefault="002B2F9F" w:rsidP="002B2F9F">
      <w:pPr>
        <w:ind w:left="284" w:firstLine="567"/>
        <w:rPr>
          <w:sz w:val="40"/>
        </w:rPr>
      </w:pPr>
    </w:p>
    <w:p w:rsidR="002B2F9F" w:rsidRDefault="002B2F9F" w:rsidP="002B2F9F">
      <w:pPr>
        <w:rPr>
          <w:sz w:val="40"/>
        </w:rPr>
      </w:pPr>
      <w:r>
        <w:rPr>
          <w:sz w:val="40"/>
        </w:rPr>
        <w:t>**     Elle sera heureuse aussi de boire une eau bien fraiche.</w:t>
      </w:r>
    </w:p>
    <w:p w:rsidR="002B2F9F" w:rsidRDefault="002B2F9F" w:rsidP="002B2F9F">
      <w:pPr>
        <w:ind w:left="851"/>
        <w:rPr>
          <w:sz w:val="40"/>
        </w:rPr>
      </w:pPr>
    </w:p>
    <w:p w:rsidR="002B2F9F" w:rsidRDefault="002B2F9F" w:rsidP="002B2F9F">
      <w:pPr>
        <w:ind w:left="851" w:hanging="851"/>
        <w:rPr>
          <w:sz w:val="40"/>
        </w:rPr>
      </w:pPr>
      <w:r>
        <w:rPr>
          <w:sz w:val="40"/>
        </w:rPr>
        <w:t xml:space="preserve">***   Le soir, elle aura quand même encore faim. Elle mangera des légumes et des œufs. </w:t>
      </w:r>
    </w:p>
    <w:p w:rsidR="002B2F9F" w:rsidRDefault="002B2F9F" w:rsidP="002B2F9F">
      <w:pPr>
        <w:ind w:left="851"/>
        <w:rPr>
          <w:sz w:val="40"/>
        </w:rPr>
      </w:pPr>
      <w:r>
        <w:rPr>
          <w:sz w:val="40"/>
        </w:rPr>
        <w:t xml:space="preserve">Elle finira son repas par une belle et grosse pomme bien mûre. </w:t>
      </w:r>
    </w:p>
    <w:p w:rsidR="002B2F9F" w:rsidRDefault="002B2F9F" w:rsidP="002B2F9F">
      <w:pPr>
        <w:ind w:firstLine="708"/>
        <w:rPr>
          <w:sz w:val="40"/>
        </w:rPr>
      </w:pPr>
      <w:r>
        <w:rPr>
          <w:sz w:val="40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2B2F9F" w:rsidTr="00801CB0">
        <w:tc>
          <w:tcPr>
            <w:tcW w:w="10763" w:type="dxa"/>
          </w:tcPr>
          <w:p w:rsidR="002B2F9F" w:rsidRPr="008F7096" w:rsidRDefault="002B2F9F" w:rsidP="00801CB0">
            <w:pPr>
              <w:rPr>
                <w:b/>
                <w:sz w:val="16"/>
                <w:highlight w:val="lightGray"/>
                <w:u w:val="thick"/>
              </w:rPr>
            </w:pPr>
          </w:p>
          <w:p w:rsidR="002B2F9F" w:rsidRDefault="002B2F9F" w:rsidP="00801CB0">
            <w:pPr>
              <w:jc w:val="center"/>
              <w:rPr>
                <w:b/>
                <w:sz w:val="32"/>
                <w:u w:val="thick"/>
              </w:rPr>
            </w:pPr>
            <w:r w:rsidRPr="008F7096">
              <w:rPr>
                <w:b/>
                <w:sz w:val="32"/>
                <w:highlight w:val="lightGray"/>
                <w:u w:val="thick"/>
              </w:rPr>
              <w:t>Exemples de réflexion après la première écriture</w:t>
            </w:r>
          </w:p>
          <w:p w:rsidR="00F5151F" w:rsidRPr="00F5151F" w:rsidRDefault="00F5151F" w:rsidP="00801CB0">
            <w:pPr>
              <w:jc w:val="center"/>
              <w:rPr>
                <w:b/>
                <w:sz w:val="20"/>
                <w:u w:val="thick"/>
              </w:rPr>
            </w:pPr>
          </w:p>
          <w:p w:rsidR="002B2F9F" w:rsidRPr="008F7096" w:rsidRDefault="002B2F9F" w:rsidP="00801CB0">
            <w:pPr>
              <w:pStyle w:val="Paragraphedeliste"/>
              <w:ind w:left="426"/>
              <w:rPr>
                <w:i/>
                <w:sz w:val="16"/>
              </w:rPr>
            </w:pPr>
          </w:p>
          <w:p w:rsidR="002B2F9F" w:rsidRPr="008F7096" w:rsidRDefault="002B2F9F" w:rsidP="00801CB0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2"/>
              </w:rPr>
            </w:pPr>
            <w:r w:rsidRPr="008F7096">
              <w:rPr>
                <w:i/>
                <w:sz w:val="32"/>
                <w:u w:val="single"/>
              </w:rPr>
              <w:t>Relecture :</w:t>
            </w:r>
            <w:r w:rsidRPr="008F7096">
              <w:rPr>
                <w:i/>
                <w:sz w:val="32"/>
              </w:rPr>
              <w:t xml:space="preserve"> je vérifie</w:t>
            </w:r>
            <w:r>
              <w:rPr>
                <w:i/>
                <w:sz w:val="32"/>
              </w:rPr>
              <w:t xml:space="preserve"> : </w:t>
            </w:r>
            <w:r w:rsidRPr="008F7096">
              <w:rPr>
                <w:i/>
                <w:sz w:val="32"/>
                <w:highlight w:val="yellow"/>
              </w:rPr>
              <w:t>aucun oubli de mots</w:t>
            </w:r>
            <w:r w:rsidRPr="008F7096">
              <w:rPr>
                <w:i/>
                <w:sz w:val="32"/>
              </w:rPr>
              <w:t xml:space="preserve">, </w:t>
            </w:r>
            <w:r w:rsidRPr="008F7096">
              <w:rPr>
                <w:i/>
                <w:sz w:val="32"/>
                <w:highlight w:val="yellow"/>
              </w:rPr>
              <w:t>majuscules</w:t>
            </w:r>
            <w:r w:rsidRPr="008F7096">
              <w:rPr>
                <w:i/>
                <w:sz w:val="32"/>
              </w:rPr>
              <w:t xml:space="preserve"> et </w:t>
            </w:r>
            <w:r w:rsidRPr="008F7096">
              <w:rPr>
                <w:i/>
                <w:sz w:val="32"/>
                <w:highlight w:val="yellow"/>
              </w:rPr>
              <w:t>points</w:t>
            </w:r>
            <w:r w:rsidRPr="008F7096">
              <w:rPr>
                <w:i/>
                <w:sz w:val="32"/>
              </w:rPr>
              <w:t>.</w:t>
            </w:r>
          </w:p>
          <w:p w:rsidR="002B2F9F" w:rsidRPr="008F7096" w:rsidRDefault="002B2F9F" w:rsidP="00801CB0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6"/>
              </w:rPr>
            </w:pPr>
            <w:r w:rsidRPr="008043A2">
              <w:rPr>
                <w:i/>
                <w:sz w:val="32"/>
                <w:u w:val="single"/>
              </w:rPr>
              <w:t>Temps utilisé ?</w:t>
            </w:r>
            <w:r w:rsidRPr="008043A2">
              <w:rPr>
                <w:i/>
                <w:sz w:val="32"/>
              </w:rPr>
              <w:t xml:space="preserve"> </w:t>
            </w:r>
            <w:r w:rsidRPr="008043A2">
              <w:rPr>
                <w:i/>
                <w:sz w:val="32"/>
                <w:highlight w:val="yellow"/>
              </w:rPr>
              <w:t>le futur</w:t>
            </w:r>
            <w:r w:rsidRPr="008043A2">
              <w:rPr>
                <w:i/>
                <w:sz w:val="32"/>
              </w:rPr>
              <w:t xml:space="preserve"> </w:t>
            </w:r>
            <w:r w:rsidRPr="008043A2">
              <w:rPr>
                <w:i/>
                <w:sz w:val="32"/>
              </w:rPr>
              <w:tab/>
            </w:r>
            <w:r w:rsidRPr="008043A2"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 xml:space="preserve">- </w:t>
            </w:r>
            <w:r w:rsidRPr="008F7096">
              <w:rPr>
                <w:i/>
                <w:sz w:val="32"/>
                <w:u w:val="single"/>
              </w:rPr>
              <w:t>Personnes utilisées ?</w:t>
            </w:r>
            <w:r w:rsidRPr="008F7096">
              <w:rPr>
                <w:i/>
                <w:sz w:val="32"/>
              </w:rPr>
              <w:t xml:space="preserve"> </w:t>
            </w:r>
            <w:r w:rsidRPr="008F7096">
              <w:rPr>
                <w:i/>
                <w:sz w:val="32"/>
                <w:highlight w:val="yellow"/>
              </w:rPr>
              <w:t>il</w:t>
            </w:r>
            <w:r w:rsidRPr="008F7096">
              <w:rPr>
                <w:i/>
                <w:sz w:val="32"/>
              </w:rPr>
              <w:t xml:space="preserve"> </w:t>
            </w:r>
            <w:r>
              <w:rPr>
                <w:i/>
                <w:sz w:val="32"/>
              </w:rPr>
              <w:t>ou</w:t>
            </w:r>
            <w:r w:rsidRPr="008F7096">
              <w:rPr>
                <w:i/>
                <w:sz w:val="32"/>
              </w:rPr>
              <w:t xml:space="preserve"> </w:t>
            </w:r>
            <w:r>
              <w:rPr>
                <w:i/>
                <w:sz w:val="32"/>
                <w:highlight w:val="yellow"/>
              </w:rPr>
              <w:t>el</w:t>
            </w:r>
            <w:r w:rsidRPr="008F7096">
              <w:rPr>
                <w:i/>
                <w:sz w:val="32"/>
                <w:highlight w:val="yellow"/>
              </w:rPr>
              <w:t>l</w:t>
            </w:r>
            <w:r>
              <w:rPr>
                <w:i/>
                <w:sz w:val="32"/>
                <w:highlight w:val="yellow"/>
              </w:rPr>
              <w:t>e</w:t>
            </w:r>
          </w:p>
          <w:p w:rsidR="002B2F9F" w:rsidRPr="008043A2" w:rsidRDefault="002B2F9F" w:rsidP="00801CB0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2"/>
              </w:rPr>
            </w:pPr>
            <w:r w:rsidRPr="008043A2">
              <w:rPr>
                <w:i/>
                <w:sz w:val="32"/>
                <w:u w:val="single"/>
              </w:rPr>
              <w:t>Rappel des terminaisons ?</w:t>
            </w:r>
            <w:r w:rsidRPr="008043A2">
              <w:rPr>
                <w:i/>
                <w:sz w:val="32"/>
              </w:rPr>
              <w:t xml:space="preserve"> </w:t>
            </w:r>
            <w:r w:rsidRPr="008043A2">
              <w:rPr>
                <w:i/>
                <w:sz w:val="32"/>
                <w:highlight w:val="yellow"/>
              </w:rPr>
              <w:t>-</w:t>
            </w:r>
            <w:proofErr w:type="gramStart"/>
            <w:r w:rsidRPr="008043A2">
              <w:rPr>
                <w:i/>
                <w:sz w:val="32"/>
                <w:highlight w:val="yellow"/>
              </w:rPr>
              <w:t>a</w:t>
            </w:r>
            <w:proofErr w:type="gramEnd"/>
            <w:r w:rsidRPr="008043A2">
              <w:rPr>
                <w:i/>
                <w:sz w:val="32"/>
              </w:rPr>
              <w:t xml:space="preserve"> </w:t>
            </w:r>
          </w:p>
          <w:p w:rsidR="002B2F9F" w:rsidRPr="00F5151F" w:rsidRDefault="002B2F9F" w:rsidP="00801CB0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40"/>
              </w:rPr>
            </w:pPr>
            <w:r w:rsidRPr="00F5151F">
              <w:rPr>
                <w:i/>
                <w:sz w:val="32"/>
                <w:szCs w:val="28"/>
                <w:u w:val="single"/>
              </w:rPr>
              <w:t xml:space="preserve">Repérer les </w:t>
            </w:r>
            <w:r w:rsidRPr="00F5151F">
              <w:rPr>
                <w:i/>
                <w:sz w:val="32"/>
                <w:szCs w:val="28"/>
                <w:highlight w:val="yellow"/>
                <w:u w:val="single"/>
              </w:rPr>
              <w:t>groupes nominaux au pluriel</w:t>
            </w:r>
            <w:r w:rsidR="00F5151F" w:rsidRPr="00F5151F">
              <w:rPr>
                <w:i/>
                <w:sz w:val="32"/>
                <w:szCs w:val="28"/>
              </w:rPr>
              <w:t xml:space="preserve"> </w:t>
            </w:r>
            <w:r w:rsidRPr="00F5151F">
              <w:rPr>
                <w:i/>
                <w:sz w:val="32"/>
                <w:szCs w:val="28"/>
              </w:rPr>
              <w:t>(des légumes, des œufs) :</w:t>
            </w:r>
            <w:r w:rsidRPr="00F5151F">
              <w:rPr>
                <w:i/>
                <w:sz w:val="40"/>
              </w:rPr>
              <w:t xml:space="preserve"> </w:t>
            </w:r>
            <w:r w:rsidRPr="00F5151F">
              <w:rPr>
                <w:i/>
                <w:sz w:val="32"/>
              </w:rPr>
              <w:t>Penser aux accords !</w:t>
            </w:r>
          </w:p>
          <w:p w:rsidR="00F5151F" w:rsidRPr="00F5151F" w:rsidRDefault="00F5151F" w:rsidP="00801CB0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6"/>
              </w:rPr>
            </w:pPr>
            <w:r w:rsidRPr="00F5151F">
              <w:rPr>
                <w:i/>
                <w:sz w:val="32"/>
                <w:u w:val="single"/>
              </w:rPr>
              <w:t xml:space="preserve">Repérer les </w:t>
            </w:r>
            <w:r w:rsidRPr="00F5151F">
              <w:rPr>
                <w:i/>
                <w:sz w:val="32"/>
                <w:highlight w:val="yellow"/>
                <w:u w:val="single"/>
              </w:rPr>
              <w:t>groupes nominaux au féminin</w:t>
            </w:r>
            <w:r w:rsidRPr="00F5151F">
              <w:rPr>
                <w:i/>
                <w:sz w:val="36"/>
              </w:rPr>
              <w:t xml:space="preserve"> (</w:t>
            </w:r>
            <w:r w:rsidRPr="00F5151F">
              <w:rPr>
                <w:i/>
                <w:sz w:val="28"/>
              </w:rPr>
              <w:t>une petite fille gourmande, la crème fraiche, une eau bien fraiche, une belle et grosse pomme bien mûre</w:t>
            </w:r>
            <w:r w:rsidRPr="00F5151F">
              <w:rPr>
                <w:i/>
                <w:sz w:val="36"/>
              </w:rPr>
              <w:t xml:space="preserve">) : </w:t>
            </w:r>
            <w:r w:rsidRPr="00F5151F">
              <w:rPr>
                <w:i/>
                <w:sz w:val="32"/>
              </w:rPr>
              <w:t>Penser aux accords !</w:t>
            </w:r>
          </w:p>
          <w:p w:rsidR="002B2F9F" w:rsidRDefault="002B2F9F" w:rsidP="00801CB0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2"/>
              </w:rPr>
            </w:pPr>
            <w:r w:rsidRPr="008043A2">
              <w:rPr>
                <w:i/>
                <w:sz w:val="32"/>
                <w:u w:val="single"/>
              </w:rPr>
              <w:t xml:space="preserve">Trouver un nom qui s’écrit avec un </w:t>
            </w:r>
            <w:r w:rsidRPr="004E259A">
              <w:rPr>
                <w:i/>
                <w:sz w:val="32"/>
                <w:highlight w:val="yellow"/>
                <w:u w:val="single"/>
              </w:rPr>
              <w:t>« s » au singulier</w:t>
            </w:r>
            <w:r w:rsidRPr="008043A2">
              <w:rPr>
                <w:i/>
                <w:sz w:val="32"/>
                <w:u w:val="single"/>
              </w:rPr>
              <w:t> :</w:t>
            </w:r>
            <w:r>
              <w:rPr>
                <w:i/>
                <w:sz w:val="32"/>
              </w:rPr>
              <w:t xml:space="preserve"> </w:t>
            </w:r>
            <w:r>
              <w:rPr>
                <w:i/>
                <w:sz w:val="28"/>
              </w:rPr>
              <w:t>repas</w:t>
            </w:r>
          </w:p>
          <w:p w:rsidR="002B2F9F" w:rsidRDefault="002B2F9F" w:rsidP="00801CB0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2"/>
              </w:rPr>
            </w:pPr>
            <w:r w:rsidRPr="008F7096">
              <w:rPr>
                <w:i/>
                <w:sz w:val="32"/>
                <w:u w:val="single"/>
              </w:rPr>
              <w:t xml:space="preserve">S’interroger sur les homonymes </w:t>
            </w:r>
            <w:r w:rsidRPr="008F7096">
              <w:rPr>
                <w:i/>
                <w:sz w:val="32"/>
                <w:highlight w:val="yellow"/>
                <w:u w:val="single"/>
              </w:rPr>
              <w:t>s</w:t>
            </w:r>
            <w:r>
              <w:rPr>
                <w:i/>
                <w:sz w:val="32"/>
                <w:highlight w:val="yellow"/>
                <w:u w:val="single"/>
              </w:rPr>
              <w:t>on</w:t>
            </w:r>
            <w:r w:rsidRPr="008F7096">
              <w:rPr>
                <w:i/>
                <w:sz w:val="32"/>
                <w:highlight w:val="yellow"/>
                <w:u w:val="single"/>
              </w:rPr>
              <w:t>/</w:t>
            </w:r>
            <w:r w:rsidRPr="002B2F9F">
              <w:rPr>
                <w:i/>
                <w:sz w:val="32"/>
                <w:highlight w:val="yellow"/>
                <w:u w:val="thick"/>
              </w:rPr>
              <w:t>sont</w:t>
            </w:r>
            <w:r w:rsidRPr="002B2F9F">
              <w:rPr>
                <w:i/>
                <w:sz w:val="32"/>
                <w:u w:val="thick"/>
              </w:rPr>
              <w:t xml:space="preserve">, </w:t>
            </w:r>
            <w:r w:rsidRPr="002B2F9F">
              <w:rPr>
                <w:i/>
                <w:sz w:val="32"/>
                <w:highlight w:val="yellow"/>
                <w:u w:val="thick"/>
              </w:rPr>
              <w:t>ou/où</w:t>
            </w:r>
            <w:r w:rsidRPr="002B2F9F">
              <w:rPr>
                <w:i/>
                <w:sz w:val="32"/>
                <w:u w:val="thick"/>
              </w:rPr>
              <w:t xml:space="preserve">, </w:t>
            </w:r>
            <w:r w:rsidRPr="002B2F9F">
              <w:rPr>
                <w:i/>
                <w:sz w:val="32"/>
                <w:highlight w:val="yellow"/>
                <w:u w:val="thick"/>
              </w:rPr>
              <w:t>a/à</w:t>
            </w:r>
            <w:r>
              <w:rPr>
                <w:i/>
                <w:sz w:val="32"/>
                <w:u w:val="thick"/>
              </w:rPr>
              <w:t xml:space="preserve">, </w:t>
            </w:r>
            <w:r w:rsidRPr="002B2F9F">
              <w:rPr>
                <w:i/>
                <w:sz w:val="32"/>
                <w:highlight w:val="yellow"/>
                <w:u w:val="thick"/>
              </w:rPr>
              <w:t>et/est</w:t>
            </w:r>
            <w:r>
              <w:rPr>
                <w:i/>
                <w:sz w:val="32"/>
              </w:rPr>
              <w:t xml:space="preserve"> et se rappeler une technique pour les reconnaître</w:t>
            </w:r>
          </w:p>
          <w:p w:rsidR="002B2F9F" w:rsidRDefault="002B2F9F" w:rsidP="00801CB0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2"/>
              </w:rPr>
            </w:pPr>
            <w:r w:rsidRPr="008F7096">
              <w:rPr>
                <w:i/>
                <w:sz w:val="32"/>
                <w:highlight w:val="yellow"/>
                <w:u w:val="single"/>
              </w:rPr>
              <w:t>G</w:t>
            </w:r>
            <w:r w:rsidR="00F5151F">
              <w:rPr>
                <w:i/>
                <w:sz w:val="32"/>
                <w:highlight w:val="yellow"/>
                <w:u w:val="single"/>
              </w:rPr>
              <w:t>o</w:t>
            </w:r>
            <w:r w:rsidR="008745FA">
              <w:rPr>
                <w:i/>
                <w:sz w:val="32"/>
                <w:highlight w:val="yellow"/>
                <w:u w:val="single"/>
              </w:rPr>
              <w:t>u</w:t>
            </w:r>
            <w:r w:rsidR="00F5151F">
              <w:rPr>
                <w:i/>
                <w:sz w:val="32"/>
                <w:highlight w:val="yellow"/>
                <w:u w:val="single"/>
              </w:rPr>
              <w:t>t</w:t>
            </w:r>
            <w:r w:rsidRPr="008F7096">
              <w:rPr>
                <w:i/>
                <w:sz w:val="32"/>
                <w:highlight w:val="yellow"/>
                <w:u w:val="single"/>
              </w:rPr>
              <w:t>er/G</w:t>
            </w:r>
            <w:r w:rsidR="00F5151F">
              <w:rPr>
                <w:i/>
                <w:sz w:val="32"/>
                <w:highlight w:val="yellow"/>
                <w:u w:val="single"/>
              </w:rPr>
              <w:t>out</w:t>
            </w:r>
            <w:r w:rsidRPr="008F7096">
              <w:rPr>
                <w:i/>
                <w:sz w:val="32"/>
                <w:highlight w:val="yellow"/>
                <w:u w:val="single"/>
              </w:rPr>
              <w:t>é/G</w:t>
            </w:r>
            <w:r w:rsidR="00F5151F">
              <w:rPr>
                <w:i/>
                <w:sz w:val="32"/>
                <w:highlight w:val="yellow"/>
                <w:u w:val="single"/>
              </w:rPr>
              <w:t>out</w:t>
            </w:r>
            <w:r w:rsidRPr="008F7096">
              <w:rPr>
                <w:i/>
                <w:sz w:val="32"/>
                <w:highlight w:val="yellow"/>
                <w:u w:val="single"/>
              </w:rPr>
              <w:t>ait</w:t>
            </w:r>
            <w:r>
              <w:rPr>
                <w:i/>
                <w:sz w:val="32"/>
                <w:u w:val="single"/>
              </w:rPr>
              <w:t> :</w:t>
            </w:r>
            <w:r w:rsidRPr="008F7096">
              <w:rPr>
                <w:i/>
                <w:sz w:val="32"/>
              </w:rPr>
              <w:t xml:space="preserve"> u</w:t>
            </w:r>
            <w:bookmarkStart w:id="0" w:name="_GoBack"/>
            <w:bookmarkEnd w:id="0"/>
            <w:r w:rsidRPr="008F7096">
              <w:rPr>
                <w:i/>
                <w:sz w:val="32"/>
              </w:rPr>
              <w:t>tiliser la technique « mordre »</w:t>
            </w:r>
          </w:p>
          <w:p w:rsidR="002B2F9F" w:rsidRPr="008F7096" w:rsidRDefault="002B2F9F" w:rsidP="00801CB0">
            <w:pPr>
              <w:ind w:left="142"/>
              <w:rPr>
                <w:i/>
                <w:sz w:val="16"/>
              </w:rPr>
            </w:pPr>
          </w:p>
        </w:tc>
      </w:tr>
    </w:tbl>
    <w:p w:rsidR="003B588F" w:rsidRDefault="008745FA"/>
    <w:sectPr w:rsidR="003B588F" w:rsidSect="008F7096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71A6"/>
    <w:multiLevelType w:val="hybridMultilevel"/>
    <w:tmpl w:val="234A34BE"/>
    <w:lvl w:ilvl="0" w:tplc="CDF23E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F"/>
    <w:rsid w:val="002B2F9F"/>
    <w:rsid w:val="008745FA"/>
    <w:rsid w:val="008E3279"/>
    <w:rsid w:val="0097336F"/>
    <w:rsid w:val="00F5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41091-51C5-4DA1-B8D0-21A1BFC9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2F9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B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2020-04-11T14:30:00Z</dcterms:created>
  <dcterms:modified xsi:type="dcterms:W3CDTF">2020-04-18T14:14:00Z</dcterms:modified>
</cp:coreProperties>
</file>