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Pr="002A2776" w:rsidRDefault="00501957" w:rsidP="002A2776">
      <w:pPr>
        <w:spacing w:line="240" w:lineRule="auto"/>
        <w:jc w:val="center"/>
        <w:rPr>
          <w:b/>
          <w:sz w:val="48"/>
        </w:rPr>
      </w:pPr>
      <w:r w:rsidRPr="002A2776">
        <w:rPr>
          <w:b/>
          <w:sz w:val="48"/>
          <w:highlight w:val="yellow"/>
        </w:rPr>
        <w:t>Comment analyser une phrase ?</w:t>
      </w:r>
    </w:p>
    <w:p w:rsidR="00501957" w:rsidRPr="009D4EF4" w:rsidRDefault="002F52EC" w:rsidP="002A2776">
      <w:pPr>
        <w:spacing w:line="240" w:lineRule="auto"/>
        <w:jc w:val="center"/>
        <w:rPr>
          <w:b/>
          <w:i/>
          <w:sz w:val="32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2CCBB" wp14:editId="2D94CD3F">
                <wp:simplePos x="0" y="0"/>
                <wp:positionH relativeFrom="page">
                  <wp:align>center</wp:align>
                </wp:positionH>
                <wp:positionV relativeFrom="paragraph">
                  <wp:posOffset>271780</wp:posOffset>
                </wp:positionV>
                <wp:extent cx="6774526" cy="816841"/>
                <wp:effectExtent l="19050" t="19050" r="26670" b="215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526" cy="81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957" w:rsidRDefault="00501957" w:rsidP="009D4EF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 w:rsidRPr="00F920A8">
                              <w:rPr>
                                <w:sz w:val="38"/>
                                <w:szCs w:val="38"/>
                                <w:u w:val="thick" w:color="00B050"/>
                              </w:rPr>
                              <w:t>Ce matin</w:t>
                            </w:r>
                            <w:r w:rsidRPr="000A254D">
                              <w:rPr>
                                <w:sz w:val="38"/>
                                <w:szCs w:val="38"/>
                              </w:rPr>
                              <w:t xml:space="preserve">, </w:t>
                            </w:r>
                            <w:r w:rsidRPr="00F920A8">
                              <w:rPr>
                                <w:sz w:val="38"/>
                                <w:szCs w:val="38"/>
                                <w:u w:val="thick" w:color="00B0F0"/>
                              </w:rPr>
                              <w:t>les petits lapins</w:t>
                            </w:r>
                            <w:r w:rsidRPr="000A254D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F920A8">
                              <w:rPr>
                                <w:sz w:val="38"/>
                                <w:szCs w:val="38"/>
                                <w:highlight w:val="red"/>
                              </w:rPr>
                              <w:t>découvrent</w:t>
                            </w:r>
                            <w:r w:rsidRPr="000A254D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F920A8">
                              <w:rPr>
                                <w:sz w:val="38"/>
                                <w:szCs w:val="38"/>
                                <w:u w:val="thick" w:color="FF0000"/>
                              </w:rPr>
                              <w:t>le potager</w:t>
                            </w:r>
                            <w:r w:rsidRPr="000A254D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F920A8">
                              <w:rPr>
                                <w:sz w:val="38"/>
                                <w:szCs w:val="38"/>
                                <w:u w:val="thick" w:color="00B050"/>
                              </w:rPr>
                              <w:t>au fond du jardin</w:t>
                            </w:r>
                            <w:r w:rsidRPr="000A254D">
                              <w:rPr>
                                <w:sz w:val="38"/>
                                <w:szCs w:val="38"/>
                              </w:rPr>
                              <w:t xml:space="preserve">. </w:t>
                            </w:r>
                          </w:p>
                          <w:p w:rsidR="00501957" w:rsidRDefault="00501957" w:rsidP="009D4EF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F920A8">
                              <w:rPr>
                                <w:color w:val="00B050"/>
                                <w:sz w:val="38"/>
                                <w:szCs w:val="38"/>
                              </w:rPr>
                              <w:t>quand ?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  <w:t xml:space="preserve">     </w:t>
                            </w:r>
                            <w:r w:rsidRPr="00F920A8">
                              <w:rPr>
                                <w:color w:val="00B0F0"/>
                                <w:sz w:val="38"/>
                                <w:szCs w:val="38"/>
                              </w:rPr>
                              <w:t>ils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 w:rsidR="002A2776">
                              <w:rPr>
                                <w:sz w:val="38"/>
                                <w:szCs w:val="38"/>
                              </w:rPr>
                              <w:t xml:space="preserve">       </w:t>
                            </w:r>
                            <w:r w:rsidRPr="00F920A8">
                              <w:rPr>
                                <w:color w:val="FF0000"/>
                                <w:sz w:val="38"/>
                                <w:szCs w:val="38"/>
                              </w:rPr>
                              <w:t>découvrir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 w:rsidR="002A2776">
                              <w:rPr>
                                <w:sz w:val="38"/>
                                <w:szCs w:val="38"/>
                              </w:rPr>
                              <w:t xml:space="preserve">       </w:t>
                            </w:r>
                            <w:r w:rsidRPr="00F920A8">
                              <w:rPr>
                                <w:color w:val="FF0000"/>
                                <w:sz w:val="38"/>
                                <w:szCs w:val="38"/>
                              </w:rPr>
                              <w:t>quoi ?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 w:rsidRPr="00F920A8">
                              <w:rPr>
                                <w:color w:val="00B050"/>
                                <w:sz w:val="38"/>
                                <w:szCs w:val="38"/>
                              </w:rPr>
                              <w:t>où ?</w:t>
                            </w:r>
                          </w:p>
                          <w:p w:rsidR="00501957" w:rsidRDefault="00501957" w:rsidP="00501957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 w:rsidRPr="00F920A8">
                              <w:rPr>
                                <w:color w:val="00B050"/>
                                <w:sz w:val="36"/>
                                <w:szCs w:val="38"/>
                              </w:rPr>
                              <w:t>(TEMPS)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  <w:t xml:space="preserve">      </w:t>
                            </w:r>
                            <w:r w:rsidRPr="00F920A8">
                              <w:rPr>
                                <w:color w:val="00B050"/>
                                <w:sz w:val="36"/>
                                <w:szCs w:val="38"/>
                              </w:rPr>
                              <w:t>(LIEU)</w:t>
                            </w:r>
                          </w:p>
                          <w:p w:rsidR="00501957" w:rsidRDefault="00501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2CCB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21.4pt;width:533.45pt;height:64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" fillcolor="white [3201]" strokeweight="3pt">
                <v:textbox>
                  <w:txbxContent>
                    <w:p w:rsidR="00501957" w:rsidRDefault="00501957" w:rsidP="009D4EF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 w:rsidRPr="00F920A8">
                        <w:rPr>
                          <w:sz w:val="38"/>
                          <w:szCs w:val="38"/>
                          <w:u w:val="thick" w:color="00B050"/>
                        </w:rPr>
                        <w:t>Ce matin</w:t>
                      </w:r>
                      <w:r w:rsidRPr="000A254D">
                        <w:rPr>
                          <w:sz w:val="38"/>
                          <w:szCs w:val="38"/>
                        </w:rPr>
                        <w:t xml:space="preserve">, </w:t>
                      </w:r>
                      <w:r w:rsidRPr="00F920A8">
                        <w:rPr>
                          <w:sz w:val="38"/>
                          <w:szCs w:val="38"/>
                          <w:u w:val="thick" w:color="00B0F0"/>
                        </w:rPr>
                        <w:t>les petits lapins</w:t>
                      </w:r>
                      <w:r w:rsidRPr="000A254D">
                        <w:rPr>
                          <w:sz w:val="38"/>
                          <w:szCs w:val="38"/>
                        </w:rPr>
                        <w:t xml:space="preserve"> </w:t>
                      </w:r>
                      <w:r w:rsidRPr="00F920A8">
                        <w:rPr>
                          <w:sz w:val="38"/>
                          <w:szCs w:val="38"/>
                          <w:highlight w:val="red"/>
                        </w:rPr>
                        <w:t>découvrent</w:t>
                      </w:r>
                      <w:r w:rsidRPr="000A254D">
                        <w:rPr>
                          <w:sz w:val="38"/>
                          <w:szCs w:val="38"/>
                        </w:rPr>
                        <w:t xml:space="preserve"> </w:t>
                      </w:r>
                      <w:r w:rsidRPr="00F920A8">
                        <w:rPr>
                          <w:sz w:val="38"/>
                          <w:szCs w:val="38"/>
                          <w:u w:val="thick" w:color="FF0000"/>
                        </w:rPr>
                        <w:t>le potager</w:t>
                      </w:r>
                      <w:r w:rsidRPr="000A254D">
                        <w:rPr>
                          <w:sz w:val="38"/>
                          <w:szCs w:val="38"/>
                        </w:rPr>
                        <w:t xml:space="preserve"> </w:t>
                      </w:r>
                      <w:r w:rsidRPr="00F920A8">
                        <w:rPr>
                          <w:sz w:val="38"/>
                          <w:szCs w:val="38"/>
                          <w:u w:val="thick" w:color="00B050"/>
                        </w:rPr>
                        <w:t>au fond du jardin</w:t>
                      </w:r>
                      <w:r w:rsidRPr="000A254D">
                        <w:rPr>
                          <w:sz w:val="38"/>
                          <w:szCs w:val="38"/>
                        </w:rPr>
                        <w:t xml:space="preserve">. </w:t>
                      </w:r>
                    </w:p>
                    <w:p w:rsidR="00501957" w:rsidRDefault="00501957" w:rsidP="009D4EF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  <w:r w:rsidRPr="00F920A8">
                        <w:rPr>
                          <w:color w:val="00B050"/>
                          <w:sz w:val="38"/>
                          <w:szCs w:val="38"/>
                        </w:rPr>
                        <w:t>quand ?</w:t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>
                        <w:rPr>
                          <w:sz w:val="38"/>
                          <w:szCs w:val="38"/>
                        </w:rPr>
                        <w:tab/>
                        <w:t xml:space="preserve">     </w:t>
                      </w:r>
                      <w:r w:rsidRPr="00F920A8">
                        <w:rPr>
                          <w:color w:val="00B0F0"/>
                          <w:sz w:val="38"/>
                          <w:szCs w:val="38"/>
                        </w:rPr>
                        <w:t>ils</w:t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 w:rsidR="002A2776">
                        <w:rPr>
                          <w:sz w:val="38"/>
                          <w:szCs w:val="38"/>
                        </w:rPr>
                        <w:t xml:space="preserve">       </w:t>
                      </w:r>
                      <w:r w:rsidRPr="00F920A8">
                        <w:rPr>
                          <w:color w:val="FF0000"/>
                          <w:sz w:val="38"/>
                          <w:szCs w:val="38"/>
                        </w:rPr>
                        <w:t>découvrir</w:t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 w:rsidR="002A2776">
                        <w:rPr>
                          <w:sz w:val="38"/>
                          <w:szCs w:val="38"/>
                        </w:rPr>
                        <w:t xml:space="preserve">       </w:t>
                      </w:r>
                      <w:r w:rsidRPr="00F920A8">
                        <w:rPr>
                          <w:color w:val="FF0000"/>
                          <w:sz w:val="38"/>
                          <w:szCs w:val="38"/>
                        </w:rPr>
                        <w:t>quoi ?</w:t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 w:rsidRPr="00F920A8">
                        <w:rPr>
                          <w:color w:val="00B050"/>
                          <w:sz w:val="38"/>
                          <w:szCs w:val="38"/>
                        </w:rPr>
                        <w:t>où ?</w:t>
                      </w:r>
                    </w:p>
                    <w:p w:rsidR="00501957" w:rsidRDefault="00501957" w:rsidP="00501957">
                      <w:pPr>
                        <w:rPr>
                          <w:sz w:val="38"/>
                          <w:szCs w:val="38"/>
                        </w:rPr>
                      </w:pPr>
                      <w:r w:rsidRPr="00F920A8">
                        <w:rPr>
                          <w:color w:val="00B050"/>
                          <w:sz w:val="36"/>
                          <w:szCs w:val="38"/>
                        </w:rPr>
                        <w:t>(TEMPS)</w:t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>
                        <w:rPr>
                          <w:sz w:val="38"/>
                          <w:szCs w:val="38"/>
                        </w:rPr>
                        <w:tab/>
                        <w:t xml:space="preserve">      </w:t>
                      </w:r>
                      <w:r w:rsidRPr="00F920A8">
                        <w:rPr>
                          <w:color w:val="00B050"/>
                          <w:sz w:val="36"/>
                          <w:szCs w:val="38"/>
                        </w:rPr>
                        <w:t>(LIEU)</w:t>
                      </w:r>
                    </w:p>
                    <w:p w:rsidR="00501957" w:rsidRDefault="00501957"/>
                  </w:txbxContent>
                </v:textbox>
                <w10:wrap anchorx="page"/>
              </v:shape>
            </w:pict>
          </mc:Fallback>
        </mc:AlternateContent>
      </w:r>
      <w:r w:rsidR="00501957" w:rsidRPr="009D4EF4">
        <w:rPr>
          <w:b/>
          <w:i/>
          <w:sz w:val="32"/>
          <w:u w:val="single"/>
        </w:rPr>
        <w:t>Analyser une phr</w:t>
      </w:r>
      <w:bookmarkStart w:id="0" w:name="_GoBack"/>
      <w:bookmarkEnd w:id="0"/>
      <w:r w:rsidR="00501957" w:rsidRPr="009D4EF4">
        <w:rPr>
          <w:b/>
          <w:i/>
          <w:sz w:val="32"/>
          <w:u w:val="single"/>
        </w:rPr>
        <w:t>ase, c’est identifier les constituants de la phrase.</w:t>
      </w:r>
    </w:p>
    <w:p w:rsidR="00501957" w:rsidRDefault="00501957"/>
    <w:p w:rsidR="00501957" w:rsidRDefault="00501957"/>
    <w:p w:rsidR="00501957" w:rsidRDefault="00501957"/>
    <w:tbl>
      <w:tblPr>
        <w:tblStyle w:val="Grilledutableau"/>
        <w:tblpPr w:leftFromText="141" w:rightFromText="141" w:vertAnchor="text" w:tblpX="-157" w:tblpY="17"/>
        <w:tblW w:w="16013" w:type="dxa"/>
        <w:tblLayout w:type="fixed"/>
        <w:tblLook w:val="04A0" w:firstRow="1" w:lastRow="0" w:firstColumn="1" w:lastColumn="0" w:noHBand="0" w:noVBand="1"/>
      </w:tblPr>
      <w:tblGrid>
        <w:gridCol w:w="2122"/>
        <w:gridCol w:w="13891"/>
      </w:tblGrid>
      <w:tr w:rsidR="002A2776" w:rsidTr="00202EA1">
        <w:trPr>
          <w:trHeight w:val="2547"/>
        </w:trPr>
        <w:tc>
          <w:tcPr>
            <w:tcW w:w="2122" w:type="dxa"/>
            <w:vAlign w:val="center"/>
          </w:tcPr>
          <w:p w:rsidR="00501957" w:rsidRPr="00470101" w:rsidRDefault="00501957" w:rsidP="00501957">
            <w:pPr>
              <w:jc w:val="center"/>
              <w:rPr>
                <w:b/>
                <w:sz w:val="48"/>
                <w:szCs w:val="38"/>
              </w:rPr>
            </w:pPr>
            <w:r w:rsidRPr="00F920A8">
              <w:rPr>
                <w:b/>
                <w:sz w:val="48"/>
                <w:szCs w:val="38"/>
                <w:highlight w:val="lightGray"/>
              </w:rPr>
              <w:t>Le</w:t>
            </w:r>
            <w:r w:rsidRPr="00470101">
              <w:rPr>
                <w:b/>
                <w:sz w:val="52"/>
                <w:szCs w:val="38"/>
                <w:highlight w:val="lightGray"/>
              </w:rPr>
              <w:t xml:space="preserve"> </w:t>
            </w:r>
            <w:r w:rsidRPr="00F920A8">
              <w:rPr>
                <w:b/>
                <w:sz w:val="48"/>
                <w:szCs w:val="38"/>
                <w:highlight w:val="lightGray"/>
              </w:rPr>
              <w:t>verbe</w:t>
            </w:r>
          </w:p>
        </w:tc>
        <w:tc>
          <w:tcPr>
            <w:tcW w:w="13891" w:type="dxa"/>
            <w:vAlign w:val="center"/>
          </w:tcPr>
          <w:p w:rsidR="00501957" w:rsidRPr="0011445A" w:rsidRDefault="009D4EF4" w:rsidP="00501957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  <w:highlight w:val="lightGray"/>
              </w:rPr>
              <w:t>1</w:t>
            </w:r>
            <w:r w:rsidRPr="00E96894">
              <w:rPr>
                <w:b/>
                <w:sz w:val="38"/>
                <w:szCs w:val="38"/>
                <w:highlight w:val="lightGray"/>
              </w:rPr>
              <w:t>/</w:t>
            </w:r>
            <w:r w:rsidR="00501957" w:rsidRPr="0011445A">
              <w:rPr>
                <w:b/>
                <w:sz w:val="38"/>
                <w:szCs w:val="38"/>
              </w:rPr>
              <w:t xml:space="preserve"> Je repère le </w:t>
            </w:r>
            <w:r w:rsidR="00501957" w:rsidRPr="00F920A8">
              <w:rPr>
                <w:b/>
                <w:sz w:val="38"/>
                <w:szCs w:val="38"/>
                <w:highlight w:val="red"/>
              </w:rPr>
              <w:t>verbe conjugué</w:t>
            </w:r>
            <w:r w:rsidR="00501957" w:rsidRPr="0011445A">
              <w:rPr>
                <w:b/>
                <w:sz w:val="38"/>
                <w:szCs w:val="38"/>
              </w:rPr>
              <w:t>.</w:t>
            </w:r>
          </w:p>
          <w:p w:rsidR="002F52EC" w:rsidRDefault="00501957" w:rsidP="00501957">
            <w:pPr>
              <w:rPr>
                <w:sz w:val="38"/>
                <w:szCs w:val="38"/>
              </w:rPr>
            </w:pPr>
            <w:r w:rsidRPr="000A254D">
              <w:rPr>
                <w:i/>
                <w:sz w:val="28"/>
                <w:szCs w:val="38"/>
              </w:rPr>
              <w:t xml:space="preserve">Je mets la phrase à la forme négative : le </w:t>
            </w:r>
            <w:r>
              <w:rPr>
                <w:i/>
                <w:sz w:val="28"/>
                <w:szCs w:val="38"/>
              </w:rPr>
              <w:t>verbe conjugué se trouve entre</w:t>
            </w:r>
            <w:r w:rsidRPr="000A254D">
              <w:rPr>
                <w:i/>
                <w:sz w:val="28"/>
                <w:szCs w:val="38"/>
              </w:rPr>
              <w:t>« </w:t>
            </w:r>
            <w:r w:rsidRPr="008D3F3A">
              <w:rPr>
                <w:b/>
                <w:i/>
                <w:sz w:val="28"/>
                <w:szCs w:val="38"/>
                <w:u w:val="single"/>
              </w:rPr>
              <w:t>ne……pas</w:t>
            </w:r>
            <w:r w:rsidRPr="000A254D">
              <w:rPr>
                <w:i/>
                <w:sz w:val="28"/>
                <w:szCs w:val="38"/>
              </w:rPr>
              <w:t> »</w:t>
            </w:r>
            <w:r w:rsidR="002A2776">
              <w:rPr>
                <w:i/>
                <w:sz w:val="28"/>
                <w:szCs w:val="38"/>
              </w:rPr>
              <w:t xml:space="preserve"> (Attention </w:t>
            </w:r>
            <w:r w:rsidR="00683F2C">
              <w:rPr>
                <w:i/>
                <w:sz w:val="28"/>
                <w:szCs w:val="38"/>
              </w:rPr>
              <w:t>a</w:t>
            </w:r>
            <w:r w:rsidR="002A2776">
              <w:rPr>
                <w:i/>
                <w:sz w:val="28"/>
                <w:szCs w:val="38"/>
              </w:rPr>
              <w:t>u passé composé)</w:t>
            </w:r>
            <w:r w:rsidR="00683F2C">
              <w:rPr>
                <w:i/>
                <w:sz w:val="28"/>
                <w:szCs w:val="38"/>
              </w:rPr>
              <w:t>.</w:t>
            </w:r>
            <w:r w:rsidR="002F52EC">
              <w:rPr>
                <w:i/>
                <w:sz w:val="28"/>
                <w:szCs w:val="38"/>
              </w:rPr>
              <w:t xml:space="preserve"> </w:t>
            </w:r>
            <w:r w:rsidR="002F52EC" w:rsidRPr="00F920A8">
              <w:rPr>
                <w:sz w:val="38"/>
                <w:szCs w:val="38"/>
                <w:u w:val="thick" w:color="00B050"/>
              </w:rPr>
              <w:t xml:space="preserve"> </w:t>
            </w:r>
            <w:r w:rsidR="002F52EC" w:rsidRPr="002F52EC">
              <w:rPr>
                <w:sz w:val="36"/>
                <w:szCs w:val="38"/>
              </w:rPr>
              <w:t xml:space="preserve">Ce matin, les petits lapins </w:t>
            </w:r>
            <w:r w:rsidR="002F52EC" w:rsidRPr="002F52EC">
              <w:rPr>
                <w:sz w:val="36"/>
                <w:szCs w:val="38"/>
                <w:highlight w:val="lightGray"/>
              </w:rPr>
              <w:t>ne</w:t>
            </w:r>
            <w:r w:rsidR="002F52EC" w:rsidRPr="002F52EC">
              <w:rPr>
                <w:sz w:val="36"/>
                <w:szCs w:val="38"/>
              </w:rPr>
              <w:t xml:space="preserve"> </w:t>
            </w:r>
            <w:r w:rsidR="002F52EC" w:rsidRPr="002F52EC">
              <w:rPr>
                <w:sz w:val="36"/>
                <w:szCs w:val="38"/>
              </w:rPr>
              <w:t xml:space="preserve">découvrent </w:t>
            </w:r>
            <w:r w:rsidR="002F52EC" w:rsidRPr="002F52EC">
              <w:rPr>
                <w:sz w:val="36"/>
                <w:szCs w:val="38"/>
                <w:highlight w:val="lightGray"/>
              </w:rPr>
              <w:t>pas</w:t>
            </w:r>
            <w:r w:rsidR="002F52EC" w:rsidRPr="002F52EC">
              <w:rPr>
                <w:sz w:val="36"/>
                <w:szCs w:val="38"/>
              </w:rPr>
              <w:t xml:space="preserve"> </w:t>
            </w:r>
            <w:r w:rsidR="002F52EC" w:rsidRPr="002F52EC">
              <w:rPr>
                <w:sz w:val="36"/>
                <w:szCs w:val="38"/>
              </w:rPr>
              <w:t>le potager au fond du jardin.</w:t>
            </w:r>
            <w:r w:rsidR="002F52EC" w:rsidRPr="002F52EC">
              <w:rPr>
                <w:sz w:val="36"/>
                <w:szCs w:val="38"/>
              </w:rPr>
              <w:t xml:space="preserve"> </w:t>
            </w:r>
          </w:p>
          <w:p w:rsidR="00501957" w:rsidRPr="002F52EC" w:rsidRDefault="002F52EC" w:rsidP="00501957">
            <w:pPr>
              <w:rPr>
                <w:i/>
                <w:sz w:val="28"/>
                <w:szCs w:val="38"/>
              </w:rPr>
            </w:pPr>
            <w:r>
              <w:rPr>
                <w:sz w:val="38"/>
                <w:szCs w:val="38"/>
              </w:rPr>
              <w:t xml:space="preserve">         </w:t>
            </w:r>
            <w:r w:rsidRPr="002F52EC">
              <w:rPr>
                <w:i/>
                <w:sz w:val="36"/>
                <w:szCs w:val="38"/>
              </w:rPr>
              <w:t>Le verbe conjugué est « </w:t>
            </w:r>
            <w:r w:rsidRPr="002F52EC">
              <w:rPr>
                <w:i/>
                <w:sz w:val="36"/>
                <w:szCs w:val="38"/>
                <w:highlight w:val="red"/>
              </w:rPr>
              <w:t>découvrent</w:t>
            </w:r>
            <w:r w:rsidRPr="002F52EC">
              <w:rPr>
                <w:i/>
                <w:sz w:val="36"/>
                <w:szCs w:val="38"/>
              </w:rPr>
              <w:t> »</w:t>
            </w:r>
          </w:p>
          <w:p w:rsidR="00501957" w:rsidRPr="002F52EC" w:rsidRDefault="00501957" w:rsidP="00501957">
            <w:pPr>
              <w:rPr>
                <w:i/>
                <w:sz w:val="16"/>
                <w:szCs w:val="38"/>
              </w:rPr>
            </w:pPr>
          </w:p>
          <w:p w:rsidR="00501957" w:rsidRPr="0011445A" w:rsidRDefault="009D4EF4" w:rsidP="00501957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  <w:highlight w:val="lightGray"/>
              </w:rPr>
              <w:t>2</w:t>
            </w:r>
            <w:r w:rsidR="00501957" w:rsidRPr="00E96894">
              <w:rPr>
                <w:b/>
                <w:sz w:val="38"/>
                <w:szCs w:val="38"/>
                <w:highlight w:val="lightGray"/>
              </w:rPr>
              <w:t>/</w:t>
            </w:r>
            <w:r w:rsidR="00501957" w:rsidRPr="0011445A">
              <w:rPr>
                <w:b/>
                <w:sz w:val="38"/>
                <w:szCs w:val="38"/>
              </w:rPr>
              <w:t xml:space="preserve"> Je trouve </w:t>
            </w:r>
            <w:r w:rsidR="00501957" w:rsidRPr="00F920A8">
              <w:rPr>
                <w:b/>
                <w:color w:val="FF0000"/>
                <w:sz w:val="38"/>
                <w:szCs w:val="38"/>
              </w:rPr>
              <w:t>l’infinitif du verbe</w:t>
            </w:r>
            <w:r w:rsidR="00501957" w:rsidRPr="0011445A">
              <w:rPr>
                <w:b/>
                <w:sz w:val="38"/>
                <w:szCs w:val="38"/>
              </w:rPr>
              <w:t>.</w:t>
            </w:r>
          </w:p>
          <w:p w:rsidR="002F52EC" w:rsidRDefault="00501957" w:rsidP="002F52EC">
            <w:pPr>
              <w:rPr>
                <w:b/>
                <w:i/>
                <w:sz w:val="28"/>
                <w:szCs w:val="38"/>
                <w:u w:val="single"/>
              </w:rPr>
            </w:pPr>
            <w:r>
              <w:rPr>
                <w:i/>
                <w:sz w:val="28"/>
                <w:szCs w:val="38"/>
              </w:rPr>
              <w:t>J’utilise la formule « </w:t>
            </w:r>
            <w:r w:rsidRPr="00470101">
              <w:rPr>
                <w:b/>
                <w:i/>
                <w:sz w:val="28"/>
                <w:szCs w:val="38"/>
                <w:u w:val="single"/>
              </w:rPr>
              <w:t xml:space="preserve">Il est </w:t>
            </w:r>
            <w:r w:rsidRPr="008D3F3A">
              <w:rPr>
                <w:b/>
                <w:i/>
                <w:sz w:val="28"/>
                <w:szCs w:val="38"/>
                <w:u w:val="single"/>
              </w:rPr>
              <w:t>en train de …</w:t>
            </w:r>
            <w:r>
              <w:rPr>
                <w:i/>
                <w:sz w:val="28"/>
                <w:szCs w:val="38"/>
              </w:rPr>
              <w:t xml:space="preserve"> ». L’infinitif se termine par </w:t>
            </w:r>
            <w:r w:rsidRPr="008D3F3A">
              <w:rPr>
                <w:b/>
                <w:i/>
                <w:sz w:val="28"/>
                <w:szCs w:val="38"/>
              </w:rPr>
              <w:t>–ER, -IR, -RE</w:t>
            </w:r>
            <w:r>
              <w:rPr>
                <w:b/>
                <w:i/>
                <w:sz w:val="28"/>
                <w:szCs w:val="38"/>
              </w:rPr>
              <w:t>.</w:t>
            </w:r>
            <w:r w:rsidR="002F52EC">
              <w:rPr>
                <w:b/>
                <w:i/>
                <w:sz w:val="28"/>
                <w:szCs w:val="38"/>
              </w:rPr>
              <w:t xml:space="preserve">  </w:t>
            </w:r>
            <w:r w:rsidR="002F52EC" w:rsidRPr="00470101">
              <w:rPr>
                <w:b/>
                <w:i/>
                <w:sz w:val="28"/>
                <w:szCs w:val="38"/>
                <w:u w:val="single"/>
              </w:rPr>
              <w:t xml:space="preserve"> </w:t>
            </w:r>
          </w:p>
          <w:p w:rsidR="00501957" w:rsidRPr="002F52EC" w:rsidRDefault="002F52EC" w:rsidP="002F52EC">
            <w:pPr>
              <w:rPr>
                <w:sz w:val="28"/>
                <w:szCs w:val="38"/>
              </w:rPr>
            </w:pPr>
            <w:r w:rsidRPr="00A7289E">
              <w:rPr>
                <w:sz w:val="28"/>
                <w:szCs w:val="38"/>
                <w:highlight w:val="lightGray"/>
              </w:rPr>
              <w:t>Il est en train</w:t>
            </w:r>
            <w:r w:rsidRPr="002F52EC">
              <w:rPr>
                <w:sz w:val="28"/>
                <w:szCs w:val="38"/>
              </w:rPr>
              <w:t xml:space="preserve"> de </w:t>
            </w:r>
            <w:r w:rsidRPr="00A7289E">
              <w:rPr>
                <w:b/>
                <w:color w:val="FF0000"/>
                <w:sz w:val="28"/>
                <w:szCs w:val="38"/>
              </w:rPr>
              <w:t>découvrir</w:t>
            </w:r>
            <w:r w:rsidRPr="00A7289E">
              <w:rPr>
                <w:color w:val="FF0000"/>
                <w:sz w:val="28"/>
                <w:szCs w:val="38"/>
              </w:rPr>
              <w:t> </w:t>
            </w:r>
            <w:r w:rsidR="00A7289E">
              <w:rPr>
                <w:color w:val="FF0000"/>
                <w:sz w:val="28"/>
                <w:szCs w:val="38"/>
              </w:rPr>
              <w:t xml:space="preserve">                          </w:t>
            </w:r>
            <w:proofErr w:type="spellStart"/>
            <w:r w:rsidR="00A7289E" w:rsidRPr="00A7289E">
              <w:rPr>
                <w:b/>
                <w:color w:val="FF0000"/>
                <w:sz w:val="28"/>
                <w:szCs w:val="38"/>
              </w:rPr>
              <w:t>découvrir</w:t>
            </w:r>
            <w:proofErr w:type="spellEnd"/>
            <w:r w:rsidR="00A7289E">
              <w:rPr>
                <w:color w:val="FF0000"/>
                <w:sz w:val="28"/>
                <w:szCs w:val="38"/>
              </w:rPr>
              <w:t xml:space="preserve"> </w:t>
            </w:r>
            <w:r w:rsidR="00A7289E" w:rsidRPr="00A7289E">
              <w:rPr>
                <w:b/>
                <w:sz w:val="28"/>
                <w:szCs w:val="38"/>
              </w:rPr>
              <w:t>est l’infinitif du verbe conjugué</w:t>
            </w:r>
            <w:r w:rsidR="00A7289E" w:rsidRPr="00A7289E">
              <w:rPr>
                <w:sz w:val="28"/>
                <w:szCs w:val="38"/>
              </w:rPr>
              <w:t xml:space="preserve"> </w:t>
            </w:r>
            <w:r w:rsidR="00A7289E" w:rsidRPr="00A7289E">
              <w:rPr>
                <w:b/>
                <w:sz w:val="28"/>
                <w:szCs w:val="38"/>
                <w:highlight w:val="red"/>
              </w:rPr>
              <w:t>découvrent</w:t>
            </w:r>
          </w:p>
        </w:tc>
      </w:tr>
      <w:tr w:rsidR="002A2776" w:rsidTr="00202EA1">
        <w:trPr>
          <w:trHeight w:val="2528"/>
        </w:trPr>
        <w:tc>
          <w:tcPr>
            <w:tcW w:w="2122" w:type="dxa"/>
            <w:vAlign w:val="center"/>
          </w:tcPr>
          <w:p w:rsidR="00501957" w:rsidRPr="00470101" w:rsidRDefault="00501957" w:rsidP="00501957">
            <w:pPr>
              <w:jc w:val="center"/>
              <w:rPr>
                <w:b/>
                <w:sz w:val="40"/>
                <w:szCs w:val="38"/>
              </w:rPr>
            </w:pPr>
            <w:r w:rsidRPr="00F920A8">
              <w:rPr>
                <w:b/>
                <w:sz w:val="48"/>
                <w:szCs w:val="38"/>
                <w:highlight w:val="lightGray"/>
              </w:rPr>
              <w:t>Le sujet</w:t>
            </w:r>
          </w:p>
        </w:tc>
        <w:tc>
          <w:tcPr>
            <w:tcW w:w="13891" w:type="dxa"/>
            <w:vAlign w:val="center"/>
          </w:tcPr>
          <w:p w:rsidR="00501957" w:rsidRPr="0011445A" w:rsidRDefault="009D4EF4" w:rsidP="00501957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  <w:highlight w:val="lightGray"/>
              </w:rPr>
              <w:t>3</w:t>
            </w:r>
            <w:r w:rsidR="00501957" w:rsidRPr="00E96894">
              <w:rPr>
                <w:b/>
                <w:sz w:val="38"/>
                <w:szCs w:val="38"/>
                <w:highlight w:val="lightGray"/>
              </w:rPr>
              <w:t>/</w:t>
            </w:r>
            <w:r w:rsidR="00501957" w:rsidRPr="0011445A">
              <w:rPr>
                <w:b/>
                <w:sz w:val="38"/>
                <w:szCs w:val="38"/>
              </w:rPr>
              <w:t xml:space="preserve"> Je repère </w:t>
            </w:r>
            <w:r w:rsidR="00501957" w:rsidRPr="002A2776">
              <w:rPr>
                <w:b/>
                <w:sz w:val="38"/>
                <w:szCs w:val="38"/>
                <w:u w:val="thick" w:color="00B0F0"/>
              </w:rPr>
              <w:t>le sujet du verbe</w:t>
            </w:r>
            <w:r w:rsidR="00501957" w:rsidRPr="0011445A">
              <w:rPr>
                <w:b/>
                <w:sz w:val="38"/>
                <w:szCs w:val="38"/>
              </w:rPr>
              <w:t>.</w:t>
            </w:r>
          </w:p>
          <w:p w:rsidR="002F52EC" w:rsidRDefault="00501957" w:rsidP="00501957">
            <w:pPr>
              <w:rPr>
                <w:i/>
                <w:sz w:val="28"/>
                <w:szCs w:val="38"/>
              </w:rPr>
            </w:pPr>
            <w:r>
              <w:rPr>
                <w:i/>
                <w:sz w:val="28"/>
                <w:szCs w:val="38"/>
              </w:rPr>
              <w:t xml:space="preserve">Je cherche qui fait l’action </w:t>
            </w:r>
            <w:r w:rsidR="00A7289E">
              <w:rPr>
                <w:i/>
                <w:sz w:val="28"/>
                <w:szCs w:val="38"/>
              </w:rPr>
              <w:t xml:space="preserve">ou de qui on parle </w:t>
            </w:r>
            <w:r>
              <w:rPr>
                <w:i/>
                <w:sz w:val="28"/>
                <w:szCs w:val="38"/>
              </w:rPr>
              <w:t>en posant la question «</w:t>
            </w:r>
            <w:r>
              <w:rPr>
                <w:b/>
                <w:i/>
                <w:sz w:val="28"/>
                <w:szCs w:val="38"/>
                <w:u w:val="single"/>
              </w:rPr>
              <w:t>Qui est-ce qui</w:t>
            </w:r>
            <w:r w:rsidR="002A2776">
              <w:rPr>
                <w:b/>
                <w:i/>
                <w:sz w:val="28"/>
                <w:szCs w:val="38"/>
                <w:u w:val="single"/>
              </w:rPr>
              <w:t>…</w:t>
            </w:r>
            <w:r>
              <w:rPr>
                <w:b/>
                <w:i/>
                <w:sz w:val="28"/>
                <w:szCs w:val="38"/>
                <w:u w:val="single"/>
              </w:rPr>
              <w:t xml:space="preserve"> </w:t>
            </w:r>
            <w:r>
              <w:rPr>
                <w:i/>
                <w:sz w:val="28"/>
                <w:szCs w:val="38"/>
              </w:rPr>
              <w:t>+ verbe conjugué ?».</w:t>
            </w:r>
            <w:r w:rsidR="002F52EC">
              <w:rPr>
                <w:i/>
                <w:sz w:val="28"/>
                <w:szCs w:val="38"/>
              </w:rPr>
              <w:t xml:space="preserve"> </w:t>
            </w:r>
          </w:p>
          <w:p w:rsidR="002F52EC" w:rsidRDefault="002F52EC" w:rsidP="00501957">
            <w:pPr>
              <w:rPr>
                <w:i/>
                <w:sz w:val="28"/>
                <w:szCs w:val="38"/>
              </w:rPr>
            </w:pPr>
            <w:r w:rsidRPr="002F52EC">
              <w:rPr>
                <w:sz w:val="28"/>
                <w:szCs w:val="38"/>
                <w:highlight w:val="lightGray"/>
              </w:rPr>
              <w:t>Qui est-ce qui</w:t>
            </w:r>
            <w:r w:rsidRPr="002F52EC">
              <w:rPr>
                <w:sz w:val="28"/>
                <w:szCs w:val="38"/>
              </w:rPr>
              <w:t xml:space="preserve"> </w:t>
            </w:r>
            <w:r w:rsidRPr="002F52EC">
              <w:rPr>
                <w:b/>
                <w:i/>
                <w:color w:val="000000" w:themeColor="text1"/>
                <w:sz w:val="28"/>
                <w:szCs w:val="38"/>
                <w:highlight w:val="red"/>
              </w:rPr>
              <w:t>découvrent</w:t>
            </w:r>
            <w:r w:rsidRPr="002F52EC">
              <w:rPr>
                <w:sz w:val="28"/>
                <w:szCs w:val="38"/>
              </w:rPr>
              <w:t> ?</w:t>
            </w:r>
            <w:r>
              <w:rPr>
                <w:i/>
                <w:sz w:val="28"/>
                <w:szCs w:val="38"/>
              </w:rPr>
              <w:t xml:space="preserve"> </w:t>
            </w:r>
            <w:r w:rsidRPr="002F52EC">
              <w:rPr>
                <w:sz w:val="28"/>
                <w:szCs w:val="38"/>
              </w:rPr>
              <w:t>Ce sont</w:t>
            </w:r>
            <w:r w:rsidRPr="002F52EC">
              <w:rPr>
                <w:i/>
                <w:sz w:val="28"/>
                <w:szCs w:val="38"/>
              </w:rPr>
              <w:t xml:space="preserve"> </w:t>
            </w:r>
            <w:r w:rsidRPr="002F52EC">
              <w:rPr>
                <w:b/>
                <w:sz w:val="28"/>
                <w:szCs w:val="38"/>
              </w:rPr>
              <w:t>les petits lapins</w:t>
            </w:r>
            <w:r w:rsidRPr="002F52EC">
              <w:rPr>
                <w:sz w:val="28"/>
                <w:szCs w:val="38"/>
              </w:rPr>
              <w:t>.</w:t>
            </w:r>
            <w:r>
              <w:rPr>
                <w:i/>
                <w:sz w:val="28"/>
                <w:szCs w:val="38"/>
              </w:rPr>
              <w:t xml:space="preserve"> </w:t>
            </w:r>
          </w:p>
          <w:p w:rsidR="00501957" w:rsidRDefault="002F52EC" w:rsidP="00501957">
            <w:pPr>
              <w:rPr>
                <w:i/>
                <w:sz w:val="28"/>
                <w:szCs w:val="38"/>
              </w:rPr>
            </w:pPr>
            <w:r>
              <w:rPr>
                <w:i/>
                <w:sz w:val="28"/>
                <w:szCs w:val="38"/>
              </w:rPr>
              <w:t xml:space="preserve">                                                                 </w:t>
            </w:r>
            <w:r w:rsidRPr="002F52EC">
              <w:rPr>
                <w:b/>
                <w:i/>
                <w:sz w:val="28"/>
                <w:szCs w:val="38"/>
                <w:u w:val="single" w:color="00B0F0"/>
              </w:rPr>
              <w:t>L</w:t>
            </w:r>
            <w:r w:rsidRPr="002F52EC">
              <w:rPr>
                <w:b/>
                <w:i/>
                <w:sz w:val="28"/>
                <w:szCs w:val="38"/>
                <w:u w:val="single" w:color="00B0F0"/>
              </w:rPr>
              <w:t>es petits lapins</w:t>
            </w:r>
            <w:r w:rsidRPr="002F52EC">
              <w:rPr>
                <w:b/>
                <w:i/>
                <w:sz w:val="28"/>
                <w:szCs w:val="38"/>
              </w:rPr>
              <w:t xml:space="preserve"> est le sujet du verbe découvrent (d’où la terminaison</w:t>
            </w:r>
            <w:r>
              <w:rPr>
                <w:b/>
                <w:i/>
                <w:sz w:val="28"/>
                <w:szCs w:val="38"/>
              </w:rPr>
              <w:t xml:space="preserve"> -</w:t>
            </w:r>
            <w:proofErr w:type="spellStart"/>
            <w:r>
              <w:rPr>
                <w:b/>
                <w:i/>
                <w:sz w:val="28"/>
                <w:szCs w:val="38"/>
              </w:rPr>
              <w:t>ent</w:t>
            </w:r>
            <w:proofErr w:type="spellEnd"/>
            <w:r w:rsidRPr="002F52EC">
              <w:rPr>
                <w:b/>
                <w:i/>
                <w:sz w:val="28"/>
                <w:szCs w:val="38"/>
              </w:rPr>
              <w:t>)</w:t>
            </w:r>
          </w:p>
          <w:p w:rsidR="00501957" w:rsidRPr="002F52EC" w:rsidRDefault="00501957" w:rsidP="00501957">
            <w:pPr>
              <w:rPr>
                <w:i/>
                <w:sz w:val="16"/>
                <w:szCs w:val="38"/>
              </w:rPr>
            </w:pPr>
          </w:p>
          <w:p w:rsidR="002F52EC" w:rsidRDefault="009D4EF4" w:rsidP="002F52EC">
            <w:pPr>
              <w:rPr>
                <w:b/>
                <w:i/>
                <w:sz w:val="28"/>
                <w:szCs w:val="38"/>
              </w:rPr>
            </w:pPr>
            <w:r>
              <w:rPr>
                <w:b/>
                <w:sz w:val="38"/>
                <w:szCs w:val="38"/>
                <w:highlight w:val="lightGray"/>
              </w:rPr>
              <w:t>4</w:t>
            </w:r>
            <w:r w:rsidR="00501957" w:rsidRPr="00E96894">
              <w:rPr>
                <w:b/>
                <w:sz w:val="38"/>
                <w:szCs w:val="38"/>
                <w:highlight w:val="lightGray"/>
              </w:rPr>
              <w:t>/</w:t>
            </w:r>
            <w:r w:rsidR="00501957" w:rsidRPr="0011445A">
              <w:rPr>
                <w:b/>
                <w:sz w:val="38"/>
                <w:szCs w:val="38"/>
              </w:rPr>
              <w:t xml:space="preserve"> </w:t>
            </w:r>
            <w:r w:rsidR="00501957" w:rsidRPr="00B63844">
              <w:rPr>
                <w:b/>
                <w:sz w:val="38"/>
                <w:szCs w:val="38"/>
              </w:rPr>
              <w:t>Si le sujet est un G</w:t>
            </w:r>
            <w:r w:rsidR="00501957">
              <w:rPr>
                <w:b/>
                <w:sz w:val="38"/>
                <w:szCs w:val="38"/>
              </w:rPr>
              <w:t xml:space="preserve">roupe </w:t>
            </w:r>
            <w:r w:rsidR="00501957" w:rsidRPr="00B63844">
              <w:rPr>
                <w:b/>
                <w:sz w:val="38"/>
                <w:szCs w:val="38"/>
              </w:rPr>
              <w:t>N</w:t>
            </w:r>
            <w:r w:rsidR="00501957">
              <w:rPr>
                <w:b/>
                <w:sz w:val="38"/>
                <w:szCs w:val="38"/>
              </w:rPr>
              <w:t>ominal (GN)</w:t>
            </w:r>
            <w:r w:rsidR="00501957" w:rsidRPr="00B63844">
              <w:rPr>
                <w:b/>
                <w:sz w:val="38"/>
                <w:szCs w:val="38"/>
              </w:rPr>
              <w:t xml:space="preserve">, je le remplace par un </w:t>
            </w:r>
            <w:r w:rsidR="00501957" w:rsidRPr="00F920A8">
              <w:rPr>
                <w:b/>
                <w:color w:val="00B0F0"/>
                <w:sz w:val="38"/>
                <w:szCs w:val="38"/>
              </w:rPr>
              <w:t>pronom personnel</w:t>
            </w:r>
            <w:r w:rsidR="00501957">
              <w:rPr>
                <w:b/>
                <w:sz w:val="38"/>
                <w:szCs w:val="38"/>
              </w:rPr>
              <w:t xml:space="preserve"> </w:t>
            </w:r>
            <w:r w:rsidR="002A2776">
              <w:rPr>
                <w:b/>
                <w:sz w:val="38"/>
                <w:szCs w:val="38"/>
              </w:rPr>
              <w:t xml:space="preserve"> </w:t>
            </w:r>
            <w:r w:rsidR="00501957">
              <w:rPr>
                <w:b/>
                <w:sz w:val="38"/>
                <w:szCs w:val="38"/>
              </w:rPr>
              <w:t>(</w:t>
            </w:r>
            <w:r w:rsidR="00501957" w:rsidRPr="00470101">
              <w:rPr>
                <w:i/>
                <w:sz w:val="38"/>
                <w:szCs w:val="38"/>
              </w:rPr>
              <w:t>il, elle,</w:t>
            </w:r>
            <w:r w:rsidR="00501957">
              <w:rPr>
                <w:i/>
                <w:sz w:val="38"/>
                <w:szCs w:val="38"/>
              </w:rPr>
              <w:t xml:space="preserve"> </w:t>
            </w:r>
            <w:r w:rsidR="00501957" w:rsidRPr="00470101">
              <w:rPr>
                <w:i/>
                <w:sz w:val="38"/>
                <w:szCs w:val="38"/>
              </w:rPr>
              <w:t>ils, elles</w:t>
            </w:r>
            <w:r w:rsidR="00501957">
              <w:rPr>
                <w:b/>
                <w:sz w:val="38"/>
                <w:szCs w:val="38"/>
              </w:rPr>
              <w:t>…)</w:t>
            </w:r>
            <w:r w:rsidR="00501957" w:rsidRPr="00B63844">
              <w:rPr>
                <w:b/>
                <w:sz w:val="38"/>
                <w:szCs w:val="38"/>
              </w:rPr>
              <w:t>.</w:t>
            </w:r>
            <w:r w:rsidR="002F52EC" w:rsidRPr="002F52EC">
              <w:rPr>
                <w:b/>
                <w:i/>
                <w:sz w:val="28"/>
                <w:szCs w:val="38"/>
              </w:rPr>
              <w:t xml:space="preserve"> </w:t>
            </w:r>
          </w:p>
          <w:p w:rsidR="00501957" w:rsidRPr="00A7289E" w:rsidRDefault="002F52EC" w:rsidP="002F52EC">
            <w:pPr>
              <w:rPr>
                <w:b/>
                <w:i/>
                <w:sz w:val="28"/>
                <w:szCs w:val="38"/>
              </w:rPr>
            </w:pPr>
            <w:r w:rsidRPr="00A7289E">
              <w:rPr>
                <w:b/>
                <w:i/>
                <w:sz w:val="28"/>
                <w:szCs w:val="38"/>
                <w:u w:val="single" w:color="00B0F0"/>
              </w:rPr>
              <w:t>Les petits lapins</w:t>
            </w:r>
            <w:r w:rsidRPr="00A7289E">
              <w:rPr>
                <w:b/>
                <w:i/>
                <w:sz w:val="28"/>
                <w:szCs w:val="38"/>
              </w:rPr>
              <w:t xml:space="preserve"> peuvent être remplacés par </w:t>
            </w:r>
            <w:r w:rsidRPr="00A7289E">
              <w:rPr>
                <w:b/>
                <w:i/>
                <w:color w:val="00B0F0"/>
                <w:sz w:val="28"/>
                <w:szCs w:val="38"/>
              </w:rPr>
              <w:t>ils</w:t>
            </w:r>
            <w:r w:rsidRPr="00A7289E">
              <w:rPr>
                <w:b/>
                <w:i/>
                <w:sz w:val="28"/>
                <w:szCs w:val="38"/>
              </w:rPr>
              <w:t xml:space="preserve"> (d’où la conjugaison du verbe à la 3</w:t>
            </w:r>
            <w:r w:rsidRPr="00A7289E">
              <w:rPr>
                <w:b/>
                <w:i/>
                <w:sz w:val="28"/>
                <w:szCs w:val="38"/>
                <w:vertAlign w:val="superscript"/>
              </w:rPr>
              <w:t>ème</w:t>
            </w:r>
            <w:r w:rsidRPr="00A7289E">
              <w:rPr>
                <w:b/>
                <w:i/>
                <w:sz w:val="28"/>
                <w:szCs w:val="38"/>
              </w:rPr>
              <w:t xml:space="preserve"> personne du pluriel)</w:t>
            </w:r>
          </w:p>
        </w:tc>
      </w:tr>
      <w:tr w:rsidR="002A2776" w:rsidTr="002F52EC">
        <w:trPr>
          <w:trHeight w:val="2693"/>
        </w:trPr>
        <w:tc>
          <w:tcPr>
            <w:tcW w:w="2122" w:type="dxa"/>
            <w:vAlign w:val="center"/>
          </w:tcPr>
          <w:p w:rsidR="00501957" w:rsidRPr="00470101" w:rsidRDefault="00501957" w:rsidP="00501957">
            <w:pPr>
              <w:jc w:val="center"/>
              <w:rPr>
                <w:b/>
                <w:sz w:val="40"/>
                <w:szCs w:val="38"/>
              </w:rPr>
            </w:pPr>
            <w:r w:rsidRPr="00470101">
              <w:rPr>
                <w:b/>
                <w:sz w:val="44"/>
                <w:szCs w:val="38"/>
                <w:highlight w:val="lightGray"/>
              </w:rPr>
              <w:t xml:space="preserve">Les </w:t>
            </w:r>
            <w:r w:rsidRPr="002A2776">
              <w:rPr>
                <w:b/>
                <w:sz w:val="32"/>
                <w:szCs w:val="34"/>
                <w:highlight w:val="lightGray"/>
              </w:rPr>
              <w:t>compléments</w:t>
            </w:r>
          </w:p>
        </w:tc>
        <w:tc>
          <w:tcPr>
            <w:tcW w:w="13891" w:type="dxa"/>
            <w:vAlign w:val="center"/>
          </w:tcPr>
          <w:p w:rsidR="00501957" w:rsidRDefault="00501957" w:rsidP="00501957">
            <w:pPr>
              <w:rPr>
                <w:i/>
                <w:sz w:val="28"/>
                <w:szCs w:val="38"/>
              </w:rPr>
            </w:pPr>
            <w:r>
              <w:rPr>
                <w:b/>
                <w:sz w:val="38"/>
                <w:szCs w:val="38"/>
                <w:highlight w:val="lightGray"/>
              </w:rPr>
              <w:t>5</w:t>
            </w:r>
            <w:r w:rsidRPr="00E96894">
              <w:rPr>
                <w:b/>
                <w:sz w:val="38"/>
                <w:szCs w:val="38"/>
                <w:highlight w:val="lightGray"/>
              </w:rPr>
              <w:t>/</w:t>
            </w:r>
            <w:r w:rsidRPr="0011445A">
              <w:rPr>
                <w:b/>
                <w:sz w:val="38"/>
                <w:szCs w:val="38"/>
              </w:rPr>
              <w:t xml:space="preserve"> </w:t>
            </w:r>
            <w:r w:rsidRPr="00501957">
              <w:rPr>
                <w:b/>
                <w:sz w:val="36"/>
                <w:szCs w:val="38"/>
              </w:rPr>
              <w:t xml:space="preserve">Je repère les </w:t>
            </w:r>
            <w:r w:rsidRPr="002A2776">
              <w:rPr>
                <w:b/>
                <w:sz w:val="36"/>
                <w:szCs w:val="38"/>
                <w:u w:val="thick" w:color="00B050"/>
              </w:rPr>
              <w:t>groupes de mots déplaçables et supprimables</w:t>
            </w:r>
            <w:r w:rsidRPr="00501957">
              <w:rPr>
                <w:b/>
                <w:sz w:val="36"/>
                <w:szCs w:val="38"/>
              </w:rPr>
              <w:t>.</w:t>
            </w:r>
            <w:r w:rsidRPr="00501957">
              <w:rPr>
                <w:i/>
                <w:sz w:val="36"/>
                <w:szCs w:val="38"/>
              </w:rPr>
              <w:t xml:space="preserve"> </w:t>
            </w:r>
          </w:p>
          <w:p w:rsidR="00501957" w:rsidRDefault="00501957" w:rsidP="00501957">
            <w:pPr>
              <w:rPr>
                <w:i/>
                <w:sz w:val="38"/>
                <w:szCs w:val="38"/>
              </w:rPr>
            </w:pPr>
            <w:r>
              <w:rPr>
                <w:i/>
                <w:sz w:val="28"/>
                <w:szCs w:val="38"/>
              </w:rPr>
              <w:t xml:space="preserve">On les appelle </w:t>
            </w:r>
            <w:r w:rsidRPr="00F920A8">
              <w:rPr>
                <w:i/>
                <w:sz w:val="28"/>
                <w:szCs w:val="38"/>
                <w:highlight w:val="green"/>
              </w:rPr>
              <w:t>compléments de phrase</w:t>
            </w:r>
            <w:r>
              <w:rPr>
                <w:i/>
                <w:sz w:val="28"/>
                <w:szCs w:val="38"/>
              </w:rPr>
              <w:t xml:space="preserve"> ou </w:t>
            </w:r>
            <w:r w:rsidRPr="00F920A8">
              <w:rPr>
                <w:i/>
                <w:sz w:val="28"/>
                <w:szCs w:val="38"/>
                <w:highlight w:val="green"/>
              </w:rPr>
              <w:t>compléments circonstanciels</w:t>
            </w:r>
            <w:r>
              <w:rPr>
                <w:i/>
                <w:sz w:val="28"/>
                <w:szCs w:val="38"/>
              </w:rPr>
              <w:t>.</w:t>
            </w:r>
          </w:p>
          <w:p w:rsidR="00501957" w:rsidRDefault="00501957" w:rsidP="00501957">
            <w:pPr>
              <w:rPr>
                <w:sz w:val="28"/>
                <w:szCs w:val="38"/>
              </w:rPr>
            </w:pPr>
            <w:r>
              <w:rPr>
                <w:i/>
                <w:sz w:val="28"/>
                <w:szCs w:val="38"/>
              </w:rPr>
              <w:t xml:space="preserve">Ils répondent aux questions </w:t>
            </w:r>
            <w:r w:rsidRPr="002A2776">
              <w:rPr>
                <w:b/>
                <w:i/>
                <w:color w:val="00B050"/>
                <w:sz w:val="28"/>
                <w:szCs w:val="38"/>
                <w:u w:val="thick"/>
              </w:rPr>
              <w:t>où</w:t>
            </w:r>
            <w:r w:rsidR="002A2776" w:rsidRPr="002A2776">
              <w:rPr>
                <w:b/>
                <w:i/>
                <w:color w:val="00B050"/>
                <w:sz w:val="28"/>
                <w:szCs w:val="38"/>
                <w:u w:val="thick"/>
              </w:rPr>
              <w:t xml:space="preserve"> ? </w:t>
            </w:r>
            <w:r w:rsidRPr="002A2776">
              <w:rPr>
                <w:b/>
                <w:i/>
                <w:color w:val="00B050"/>
                <w:sz w:val="28"/>
                <w:szCs w:val="38"/>
                <w:u w:val="thick"/>
              </w:rPr>
              <w:t>(LIEU)</w:t>
            </w:r>
            <w:r w:rsidRPr="002A2776">
              <w:rPr>
                <w:b/>
                <w:i/>
                <w:color w:val="00B050"/>
                <w:sz w:val="28"/>
                <w:szCs w:val="38"/>
              </w:rPr>
              <w:t xml:space="preserve">, </w:t>
            </w:r>
            <w:r w:rsidRPr="002A2776">
              <w:rPr>
                <w:b/>
                <w:i/>
                <w:color w:val="00B050"/>
                <w:sz w:val="28"/>
                <w:szCs w:val="38"/>
                <w:u w:val="thick"/>
              </w:rPr>
              <w:t>quand</w:t>
            </w:r>
            <w:r w:rsidR="002A2776" w:rsidRPr="002A2776">
              <w:rPr>
                <w:b/>
                <w:i/>
                <w:color w:val="00B050"/>
                <w:sz w:val="28"/>
                <w:szCs w:val="38"/>
                <w:u w:val="thick"/>
              </w:rPr>
              <w:t xml:space="preserve"> ? </w:t>
            </w:r>
            <w:r w:rsidRPr="002A2776">
              <w:rPr>
                <w:b/>
                <w:i/>
                <w:color w:val="00B050"/>
                <w:sz w:val="28"/>
                <w:szCs w:val="38"/>
                <w:u w:val="thick"/>
              </w:rPr>
              <w:t>(TEMPS)</w:t>
            </w:r>
            <w:r w:rsidRPr="002A2776">
              <w:rPr>
                <w:b/>
                <w:i/>
                <w:color w:val="00B050"/>
                <w:sz w:val="28"/>
                <w:szCs w:val="38"/>
              </w:rPr>
              <w:t xml:space="preserve">, </w:t>
            </w:r>
            <w:r w:rsidRPr="002A2776">
              <w:rPr>
                <w:b/>
                <w:i/>
                <w:color w:val="00B050"/>
                <w:sz w:val="28"/>
                <w:szCs w:val="38"/>
                <w:u w:val="thick"/>
              </w:rPr>
              <w:t>comment</w:t>
            </w:r>
            <w:r w:rsidR="002A2776" w:rsidRPr="002A2776">
              <w:rPr>
                <w:b/>
                <w:i/>
                <w:color w:val="00B050"/>
                <w:sz w:val="28"/>
                <w:szCs w:val="38"/>
                <w:u w:val="thick"/>
              </w:rPr>
              <w:t xml:space="preserve"> ? </w:t>
            </w:r>
            <w:r w:rsidRPr="002A2776">
              <w:rPr>
                <w:b/>
                <w:i/>
                <w:color w:val="00B050"/>
                <w:sz w:val="28"/>
                <w:szCs w:val="38"/>
                <w:u w:val="thick"/>
              </w:rPr>
              <w:t>(MANI</w:t>
            </w:r>
            <w:r w:rsidRPr="002A2776">
              <w:rPr>
                <w:rFonts w:cstheme="minorHAnsi"/>
                <w:b/>
                <w:i/>
                <w:color w:val="00B050"/>
                <w:sz w:val="28"/>
                <w:szCs w:val="38"/>
                <w:u w:val="thick"/>
              </w:rPr>
              <w:t>È</w:t>
            </w:r>
            <w:r w:rsidRPr="002A2776">
              <w:rPr>
                <w:b/>
                <w:i/>
                <w:color w:val="00B050"/>
                <w:sz w:val="28"/>
                <w:szCs w:val="38"/>
                <w:u w:val="thick"/>
              </w:rPr>
              <w:t>RE)</w:t>
            </w:r>
            <w:r w:rsidRPr="002A2776">
              <w:rPr>
                <w:b/>
                <w:i/>
                <w:color w:val="00B050"/>
                <w:sz w:val="28"/>
                <w:szCs w:val="38"/>
              </w:rPr>
              <w:t xml:space="preserve">, </w:t>
            </w:r>
            <w:r w:rsidRPr="002A2776">
              <w:rPr>
                <w:b/>
                <w:i/>
                <w:color w:val="00B050"/>
                <w:sz w:val="28"/>
                <w:szCs w:val="38"/>
                <w:u w:val="thick"/>
              </w:rPr>
              <w:t>pourquoi</w:t>
            </w:r>
            <w:r w:rsidR="002A2776" w:rsidRPr="002A2776">
              <w:rPr>
                <w:b/>
                <w:i/>
                <w:color w:val="00B050"/>
                <w:sz w:val="28"/>
                <w:szCs w:val="38"/>
                <w:u w:val="thick"/>
              </w:rPr>
              <w:t xml:space="preserve"> ? </w:t>
            </w:r>
            <w:r w:rsidRPr="002A2776">
              <w:rPr>
                <w:b/>
                <w:i/>
                <w:color w:val="00B050"/>
                <w:sz w:val="28"/>
                <w:szCs w:val="38"/>
                <w:u w:val="thick"/>
              </w:rPr>
              <w:t>(CAUSE)</w:t>
            </w:r>
            <w:r w:rsidRPr="002A2776">
              <w:rPr>
                <w:color w:val="00B050"/>
                <w:sz w:val="28"/>
                <w:szCs w:val="38"/>
              </w:rPr>
              <w:t>.</w:t>
            </w:r>
          </w:p>
          <w:p w:rsidR="00501957" w:rsidRPr="002F52EC" w:rsidRDefault="00501957" w:rsidP="00501957">
            <w:pPr>
              <w:rPr>
                <w:i/>
                <w:sz w:val="16"/>
                <w:szCs w:val="38"/>
              </w:rPr>
            </w:pPr>
          </w:p>
          <w:p w:rsidR="00501957" w:rsidRPr="00501957" w:rsidRDefault="00501957" w:rsidP="00501957">
            <w:pPr>
              <w:rPr>
                <w:b/>
                <w:sz w:val="36"/>
                <w:szCs w:val="38"/>
              </w:rPr>
            </w:pPr>
            <w:r>
              <w:rPr>
                <w:b/>
                <w:sz w:val="38"/>
                <w:szCs w:val="38"/>
                <w:highlight w:val="lightGray"/>
              </w:rPr>
              <w:t>6</w:t>
            </w:r>
            <w:r w:rsidRPr="00E96894">
              <w:rPr>
                <w:b/>
                <w:sz w:val="38"/>
                <w:szCs w:val="38"/>
                <w:highlight w:val="lightGray"/>
              </w:rPr>
              <w:t>/</w:t>
            </w:r>
            <w:r>
              <w:rPr>
                <w:b/>
                <w:sz w:val="38"/>
                <w:szCs w:val="38"/>
              </w:rPr>
              <w:t xml:space="preserve"> </w:t>
            </w:r>
            <w:r w:rsidRPr="00501957">
              <w:rPr>
                <w:b/>
                <w:sz w:val="36"/>
                <w:szCs w:val="38"/>
              </w:rPr>
              <w:t xml:space="preserve">Je repère les </w:t>
            </w:r>
            <w:r w:rsidRPr="002A2776">
              <w:rPr>
                <w:b/>
                <w:sz w:val="36"/>
                <w:szCs w:val="38"/>
                <w:u w:val="thick" w:color="FF0000"/>
              </w:rPr>
              <w:t>groupes de mots ni déplaçables, ni supprimables</w:t>
            </w:r>
            <w:r w:rsidRPr="00501957">
              <w:rPr>
                <w:b/>
                <w:sz w:val="36"/>
                <w:szCs w:val="38"/>
              </w:rPr>
              <w:t>.</w:t>
            </w:r>
          </w:p>
          <w:p w:rsidR="00501957" w:rsidRPr="00501957" w:rsidRDefault="00501957" w:rsidP="00501957">
            <w:pPr>
              <w:rPr>
                <w:i/>
                <w:sz w:val="38"/>
                <w:szCs w:val="38"/>
              </w:rPr>
            </w:pPr>
            <w:r>
              <w:rPr>
                <w:i/>
                <w:sz w:val="28"/>
                <w:szCs w:val="38"/>
              </w:rPr>
              <w:t xml:space="preserve">On les appelle </w:t>
            </w:r>
            <w:r w:rsidRPr="00F920A8">
              <w:rPr>
                <w:i/>
                <w:sz w:val="28"/>
                <w:szCs w:val="38"/>
                <w:highlight w:val="red"/>
              </w:rPr>
              <w:t>compléments du verbe</w:t>
            </w:r>
            <w:r>
              <w:rPr>
                <w:i/>
                <w:sz w:val="28"/>
                <w:szCs w:val="38"/>
              </w:rPr>
              <w:t xml:space="preserve"> ou </w:t>
            </w:r>
            <w:r w:rsidRPr="00F920A8">
              <w:rPr>
                <w:i/>
                <w:sz w:val="28"/>
                <w:szCs w:val="38"/>
                <w:highlight w:val="red"/>
              </w:rPr>
              <w:t>compléments d’objet direct ou indirect</w:t>
            </w:r>
            <w:r w:rsidR="002A2776">
              <w:rPr>
                <w:i/>
                <w:sz w:val="28"/>
                <w:szCs w:val="38"/>
                <w:highlight w:val="red"/>
              </w:rPr>
              <w:t xml:space="preserve"> </w:t>
            </w:r>
            <w:r w:rsidR="002A2776" w:rsidRPr="002A2776">
              <w:rPr>
                <w:i/>
                <w:sz w:val="28"/>
                <w:szCs w:val="38"/>
                <w:highlight w:val="red"/>
              </w:rPr>
              <w:t>(COD/COI)</w:t>
            </w:r>
            <w:r w:rsidRPr="002A2776">
              <w:rPr>
                <w:i/>
                <w:sz w:val="28"/>
                <w:szCs w:val="38"/>
                <w:highlight w:val="red"/>
              </w:rPr>
              <w:t>.</w:t>
            </w:r>
          </w:p>
          <w:p w:rsidR="00501957" w:rsidRPr="00501957" w:rsidRDefault="00501957" w:rsidP="00501957">
            <w:pPr>
              <w:rPr>
                <w:i/>
                <w:sz w:val="28"/>
                <w:szCs w:val="38"/>
              </w:rPr>
            </w:pPr>
            <w:r>
              <w:rPr>
                <w:i/>
                <w:sz w:val="28"/>
                <w:szCs w:val="38"/>
              </w:rPr>
              <w:t xml:space="preserve">Ils répondent aux questions </w:t>
            </w:r>
            <w:r w:rsidRPr="00F920A8">
              <w:rPr>
                <w:b/>
                <w:i/>
                <w:color w:val="FF0000"/>
                <w:sz w:val="28"/>
                <w:szCs w:val="38"/>
                <w:u w:val="single"/>
              </w:rPr>
              <w:t>quoi</w:t>
            </w:r>
            <w:r w:rsidR="009D4EF4">
              <w:rPr>
                <w:b/>
                <w:i/>
                <w:color w:val="FF0000"/>
                <w:sz w:val="28"/>
                <w:szCs w:val="38"/>
                <w:u w:val="single"/>
              </w:rPr>
              <w:t> ?</w:t>
            </w:r>
            <w:r w:rsidRPr="009D4EF4">
              <w:rPr>
                <w:b/>
                <w:i/>
                <w:color w:val="FF0000"/>
                <w:sz w:val="28"/>
                <w:szCs w:val="38"/>
              </w:rPr>
              <w:t xml:space="preserve">, </w:t>
            </w:r>
            <w:r w:rsidRPr="00F920A8">
              <w:rPr>
                <w:b/>
                <w:i/>
                <w:color w:val="FF0000"/>
                <w:sz w:val="28"/>
                <w:szCs w:val="38"/>
                <w:u w:val="single"/>
              </w:rPr>
              <w:t>qui</w:t>
            </w:r>
            <w:r w:rsidR="009D4EF4">
              <w:rPr>
                <w:b/>
                <w:i/>
                <w:color w:val="FF0000"/>
                <w:sz w:val="28"/>
                <w:szCs w:val="38"/>
                <w:u w:val="single"/>
              </w:rPr>
              <w:t> ?</w:t>
            </w:r>
            <w:r w:rsidRPr="009D4EF4">
              <w:rPr>
                <w:b/>
                <w:i/>
                <w:color w:val="FF0000"/>
                <w:sz w:val="28"/>
                <w:szCs w:val="38"/>
              </w:rPr>
              <w:t xml:space="preserve">, </w:t>
            </w:r>
            <w:r w:rsidRPr="00F920A8">
              <w:rPr>
                <w:b/>
                <w:i/>
                <w:color w:val="FF0000"/>
                <w:sz w:val="28"/>
                <w:szCs w:val="38"/>
                <w:u w:val="single"/>
              </w:rPr>
              <w:t>de quoi</w:t>
            </w:r>
            <w:r w:rsidR="009D4EF4">
              <w:rPr>
                <w:b/>
                <w:i/>
                <w:color w:val="FF0000"/>
                <w:sz w:val="28"/>
                <w:szCs w:val="38"/>
                <w:u w:val="single"/>
              </w:rPr>
              <w:t> ?</w:t>
            </w:r>
            <w:r w:rsidRPr="009D4EF4">
              <w:rPr>
                <w:b/>
                <w:i/>
                <w:color w:val="FF0000"/>
                <w:sz w:val="28"/>
                <w:szCs w:val="38"/>
              </w:rPr>
              <w:t xml:space="preserve">, </w:t>
            </w:r>
            <w:r w:rsidRPr="00F920A8">
              <w:rPr>
                <w:b/>
                <w:i/>
                <w:color w:val="FF0000"/>
                <w:sz w:val="28"/>
                <w:szCs w:val="38"/>
                <w:u w:val="single"/>
              </w:rPr>
              <w:t>de qui</w:t>
            </w:r>
            <w:r w:rsidR="009D4EF4">
              <w:rPr>
                <w:b/>
                <w:i/>
                <w:color w:val="FF0000"/>
                <w:sz w:val="28"/>
                <w:szCs w:val="38"/>
                <w:u w:val="single"/>
              </w:rPr>
              <w:t> ?</w:t>
            </w:r>
            <w:r w:rsidR="009D4EF4" w:rsidRPr="009D4EF4">
              <w:rPr>
                <w:b/>
                <w:i/>
                <w:color w:val="FF0000"/>
                <w:sz w:val="28"/>
                <w:szCs w:val="38"/>
              </w:rPr>
              <w:t xml:space="preserve">, </w:t>
            </w:r>
            <w:r w:rsidR="009D4EF4">
              <w:rPr>
                <w:b/>
                <w:i/>
                <w:color w:val="FF0000"/>
                <w:sz w:val="28"/>
                <w:szCs w:val="38"/>
                <w:u w:val="single"/>
              </w:rPr>
              <w:t>à quoi ?</w:t>
            </w:r>
            <w:r w:rsidR="009D4EF4" w:rsidRPr="009D4EF4">
              <w:rPr>
                <w:b/>
                <w:i/>
                <w:color w:val="FF0000"/>
                <w:sz w:val="28"/>
                <w:szCs w:val="38"/>
              </w:rPr>
              <w:t xml:space="preserve">, </w:t>
            </w:r>
            <w:r w:rsidR="009D4EF4">
              <w:rPr>
                <w:b/>
                <w:i/>
                <w:color w:val="FF0000"/>
                <w:sz w:val="28"/>
                <w:szCs w:val="38"/>
                <w:u w:val="single"/>
              </w:rPr>
              <w:t>à qui ?</w:t>
            </w:r>
            <w:r w:rsidRPr="009D4EF4">
              <w:rPr>
                <w:b/>
                <w:i/>
                <w:color w:val="FF0000"/>
                <w:sz w:val="28"/>
                <w:szCs w:val="38"/>
              </w:rPr>
              <w:t>…</w:t>
            </w:r>
          </w:p>
        </w:tc>
      </w:tr>
    </w:tbl>
    <w:p w:rsidR="00501957" w:rsidRDefault="00501957"/>
    <w:sectPr w:rsidR="00501957" w:rsidSect="00501957">
      <w:pgSz w:w="16838" w:h="11906" w:orient="landscape"/>
      <w:pgMar w:top="426" w:right="395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57"/>
    <w:rsid w:val="00202EA1"/>
    <w:rsid w:val="002A2776"/>
    <w:rsid w:val="002F52EC"/>
    <w:rsid w:val="00501957"/>
    <w:rsid w:val="00683F2C"/>
    <w:rsid w:val="008E3279"/>
    <w:rsid w:val="00946DC4"/>
    <w:rsid w:val="0097336F"/>
    <w:rsid w:val="009D4EF4"/>
    <w:rsid w:val="00A7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D21E6-DB92-4B20-9C7D-979AACE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9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2A2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3</cp:revision>
  <dcterms:created xsi:type="dcterms:W3CDTF">2020-04-25T09:01:00Z</dcterms:created>
  <dcterms:modified xsi:type="dcterms:W3CDTF">2020-04-26T17:45:00Z</dcterms:modified>
</cp:coreProperties>
</file>